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82" w:rsidRPr="00776860" w:rsidRDefault="00D65882" w:rsidP="00D65882">
      <w:pPr>
        <w:widowControl/>
        <w:tabs>
          <w:tab w:val="left" w:pos="2880"/>
        </w:tabs>
        <w:suppressAutoHyphens w:val="0"/>
        <w:ind w:left="1134"/>
        <w:rPr>
          <w:rFonts w:ascii="Calibri" w:hAnsi="Calibri" w:cs="Calibri"/>
          <w:sz w:val="20"/>
          <w:szCs w:val="16"/>
          <w:lang w:val="it-IT"/>
        </w:rPr>
      </w:pPr>
      <w:bookmarkStart w:id="0" w:name="_GoBack"/>
      <w:bookmarkEnd w:id="0"/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DICHIARAZIONE DI INSUSSISTENZA DI CAUSE DI INCONFERIBILITA’</w:t>
      </w:r>
    </w:p>
    <w:p w:rsidR="00D65882" w:rsidRPr="00611CA8" w:rsidRDefault="00D65882" w:rsidP="00D65882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E INCOMPATIBILITA’ DI CUI ALL’ART.20 DEL D.LGS. 39/2013</w:t>
      </w:r>
    </w:p>
    <w:p w:rsidR="00D65882" w:rsidRPr="00611CA8" w:rsidRDefault="00D65882" w:rsidP="00D65882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:rsidR="00D65882" w:rsidRPr="00C55283" w:rsidRDefault="00D65882" w:rsidP="00D65882">
      <w:pPr>
        <w:widowControl/>
        <w:suppressAutoHyphens w:val="0"/>
        <w:jc w:val="right"/>
        <w:rPr>
          <w:rFonts w:ascii="Calibri" w:hAnsi="Calibri" w:cs="Calibri"/>
          <w:szCs w:val="20"/>
          <w:lang w:val="it-IT"/>
        </w:rPr>
      </w:pPr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:rsidR="00D65882" w:rsidRDefault="00D65882" w:rsidP="00D65882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 xml:space="preserve">Dell’I.C. S.G. Bosco </w:t>
      </w:r>
    </w:p>
    <w:p w:rsidR="00D65882" w:rsidRPr="00C55283" w:rsidRDefault="00D65882" w:rsidP="00D65882">
      <w:pPr>
        <w:ind w:left="5664"/>
        <w:jc w:val="right"/>
        <w:rPr>
          <w:rFonts w:ascii="Calibri" w:hAnsi="Calibri" w:cs="Calibri"/>
          <w:color w:val="FF0000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Portico di Caserta</w:t>
      </w:r>
    </w:p>
    <w:p w:rsidR="00D65882" w:rsidRDefault="00D65882" w:rsidP="00D65882">
      <w:pPr>
        <w:widowControl/>
        <w:suppressAutoHyphens w:val="0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:rsidR="00D65882" w:rsidRPr="00611CA8" w:rsidRDefault="00D65882" w:rsidP="00D65882">
      <w:pPr>
        <w:widowControl/>
        <w:suppressAutoHyphens w:val="0"/>
        <w:jc w:val="right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:rsidR="00D65882" w:rsidRPr="00611CA8" w:rsidRDefault="00D65882" w:rsidP="00D65882">
      <w:pPr>
        <w:widowControl/>
        <w:suppressAutoHyphens w:val="0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:rsidR="00D65882" w:rsidRPr="00611CA8" w:rsidRDefault="00D65882" w:rsidP="00D6588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Il/La sottoscritto/a __________________________  nato/a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a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___________________  il _____________e residente a______________________________________________ in relazione all’incarico conferito da codesto Ente, per il periodo dal _____________ al ___________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e consistente nella seguente prestazione: </w:t>
      </w:r>
      <w:r w:rsidRPr="00B70731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PROGETTISTA nell’ambito del PROGETTO</w:t>
      </w:r>
      <w:r w:rsidRPr="00B70731">
        <w:rPr>
          <w:rFonts w:ascii="Calibri" w:hAnsi="Calibri" w:cs="Calibri"/>
          <w:i/>
          <w:color w:val="FF0000"/>
          <w:sz w:val="20"/>
          <w:szCs w:val="20"/>
          <w:lang w:val="it-IT"/>
        </w:rPr>
        <w:t xml:space="preserve"> </w:t>
      </w:r>
      <w:r w:rsidRPr="000A47FA">
        <w:rPr>
          <w:rFonts w:cs="Times New Roman"/>
          <w:b/>
          <w:sz w:val="22"/>
          <w:szCs w:val="22"/>
          <w:lang w:val="it-IT"/>
        </w:rPr>
        <w:t>13.1.1A-FESRPON-CA-2021-376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, consapevole delle s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viste dal contratto ed 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azioni penali in caso di dichiarazioni mendaci e della conseguente decadenza dai benefici conseguenti al provvedimento emanato (ai sensi degli artt. 75 e 76 del DPR 445/2000), sotto la propria responsabilità</w:t>
      </w:r>
    </w:p>
    <w:p w:rsidR="00D65882" w:rsidRPr="00611CA8" w:rsidRDefault="00D65882" w:rsidP="00D65882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</w:t>
      </w:r>
    </w:p>
    <w:p w:rsidR="00D65882" w:rsidRPr="00611CA8" w:rsidRDefault="00D65882" w:rsidP="00D65882">
      <w:pPr>
        <w:widowControl/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L’insussistenza nei propri confronti delle cause di incompatibilità e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a svolgere l’incarico indicato previste dal D.lgs. 39/2013 recante “</w:t>
      </w:r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Disposizioni in materia di </w:t>
      </w:r>
      <w:proofErr w:type="spellStart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 e incompatibilità di incarichi presso le pubbliche amministrazioni e gli enti privati di controllo pubblico, a norma dell’art. 1 , c.49 e 50 della L.190/2012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”.</w:t>
      </w:r>
    </w:p>
    <w:p w:rsidR="00D65882" w:rsidRPr="00611CA8" w:rsidRDefault="00D65882" w:rsidP="00D65882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:rsidR="00D65882" w:rsidRPr="00611CA8" w:rsidRDefault="00D65882" w:rsidP="00D65882">
      <w:pPr>
        <w:widowControl/>
        <w:suppressAutoHyphens w:val="0"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:rsidR="00D65882" w:rsidRDefault="00D65882" w:rsidP="00D65882">
      <w:pPr>
        <w:widowControl/>
        <w:suppressAutoHyphens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bookmarkStart w:id="1" w:name="_Hlk85645514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_,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bookmarkEnd w:id="1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</w:p>
    <w:p w:rsidR="00D65882" w:rsidRDefault="00D65882" w:rsidP="00D65882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Firma</w:t>
      </w:r>
    </w:p>
    <w:p w:rsidR="00D65882" w:rsidRPr="00611CA8" w:rsidRDefault="00D65882" w:rsidP="00D65882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:rsidR="00D65882" w:rsidRPr="00C55283" w:rsidRDefault="00D65882" w:rsidP="00D65882">
      <w:pPr>
        <w:widowControl/>
        <w:suppressAutoHyphens w:val="0"/>
        <w:spacing w:line="360" w:lineRule="auto"/>
        <w:ind w:left="6663"/>
        <w:jc w:val="center"/>
        <w:rPr>
          <w:rFonts w:ascii="Calibri" w:hAnsi="Calibri" w:cs="Calibri"/>
          <w:sz w:val="20"/>
          <w:szCs w:val="16"/>
          <w:lang w:val="it-IT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_________________________</w:t>
      </w:r>
    </w:p>
    <w:p w:rsidR="0072770D" w:rsidRDefault="0072770D"/>
    <w:sectPr w:rsidR="0072770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BA6" w:rsidRDefault="00222BA6" w:rsidP="00D65882">
      <w:r>
        <w:separator/>
      </w:r>
    </w:p>
  </w:endnote>
  <w:endnote w:type="continuationSeparator" w:id="0">
    <w:p w:rsidR="00222BA6" w:rsidRDefault="00222BA6" w:rsidP="00D6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BA6" w:rsidRDefault="00222BA6" w:rsidP="00D65882">
      <w:r>
        <w:separator/>
      </w:r>
    </w:p>
  </w:footnote>
  <w:footnote w:type="continuationSeparator" w:id="0">
    <w:p w:rsidR="00222BA6" w:rsidRDefault="00222BA6" w:rsidP="00D65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82" w:rsidRDefault="00D65882">
    <w:pPr>
      <w:pStyle w:val="Intestazione"/>
    </w:pPr>
    <w:r w:rsidRPr="00620C17">
      <w:rPr>
        <w:noProof/>
        <w:lang w:eastAsia="it-IT"/>
      </w:rPr>
      <w:drawing>
        <wp:inline distT="0" distB="0" distL="0" distR="0">
          <wp:extent cx="6073140" cy="91440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31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82"/>
    <w:rsid w:val="00164BBF"/>
    <w:rsid w:val="00222BA6"/>
    <w:rsid w:val="0072770D"/>
    <w:rsid w:val="009B22BE"/>
    <w:rsid w:val="00D6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5882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5882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5882"/>
  </w:style>
  <w:style w:type="paragraph" w:styleId="Pidipagina">
    <w:name w:val="footer"/>
    <w:basedOn w:val="Normale"/>
    <w:link w:val="PidipaginaCarattere"/>
    <w:uiPriority w:val="99"/>
    <w:unhideWhenUsed/>
    <w:rsid w:val="00D65882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588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22B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22BE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5882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5882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5882"/>
  </w:style>
  <w:style w:type="paragraph" w:styleId="Pidipagina">
    <w:name w:val="footer"/>
    <w:basedOn w:val="Normale"/>
    <w:link w:val="PidipaginaCarattere"/>
    <w:uiPriority w:val="99"/>
    <w:unhideWhenUsed/>
    <w:rsid w:val="00D65882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val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588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22B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22BE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2022-03-02T05:18:00Z</dcterms:created>
  <dcterms:modified xsi:type="dcterms:W3CDTF">2022-03-02T05:18:00Z</dcterms:modified>
</cp:coreProperties>
</file>