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AE5" w:rsidRPr="00B61AE5" w:rsidRDefault="00B61AE5" w:rsidP="00B61AE5">
      <w:pPr>
        <w:jc w:val="center"/>
        <w:rPr>
          <w:rFonts w:ascii="Garamond" w:hAnsi="Garamond"/>
          <w:noProof/>
          <w:sz w:val="24"/>
          <w:szCs w:val="24"/>
        </w:rPr>
      </w:pPr>
      <w:r w:rsidRPr="00B61AE5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B1E5940" wp14:editId="5652DA65">
            <wp:simplePos x="0" y="0"/>
            <wp:positionH relativeFrom="column">
              <wp:posOffset>1032510</wp:posOffset>
            </wp:positionH>
            <wp:positionV relativeFrom="paragraph">
              <wp:posOffset>-171450</wp:posOffset>
            </wp:positionV>
            <wp:extent cx="4276725" cy="1076326"/>
            <wp:effectExtent l="0" t="0" r="0" b="9525"/>
            <wp:wrapSquare wrapText="bothSides"/>
            <wp:docPr id="2" name="Immagine 2" descr="Descrizione: C:\Users\utenye\Documents\Carta intestata bloc 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utenye\Documents\Carta intestata bloc r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8" t="4591" r="20746" b="7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07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AE5" w:rsidRPr="00B61AE5" w:rsidRDefault="00B61AE5" w:rsidP="00B61AE5">
      <w:pPr>
        <w:jc w:val="center"/>
        <w:rPr>
          <w:rFonts w:ascii="Garamond" w:hAnsi="Garamond"/>
          <w:noProof/>
          <w:sz w:val="24"/>
          <w:szCs w:val="24"/>
        </w:rPr>
      </w:pPr>
    </w:p>
    <w:p w:rsidR="00B61AE5" w:rsidRPr="00B61AE5" w:rsidRDefault="00B61AE5" w:rsidP="00B61AE5">
      <w:pPr>
        <w:rPr>
          <w:rFonts w:ascii="Garamond" w:hAnsi="Garamond"/>
          <w:bCs/>
          <w:sz w:val="24"/>
          <w:szCs w:val="24"/>
        </w:rPr>
      </w:pPr>
    </w:p>
    <w:p w:rsidR="00B61AE5" w:rsidRPr="00B61AE5" w:rsidRDefault="00B61AE5" w:rsidP="00B61AE5">
      <w:pPr>
        <w:rPr>
          <w:rFonts w:ascii="Garamond" w:hAnsi="Garamond"/>
          <w:bCs/>
          <w:sz w:val="24"/>
          <w:szCs w:val="24"/>
        </w:rPr>
      </w:pPr>
    </w:p>
    <w:p w:rsidR="00B61AE5" w:rsidRPr="00B61AE5" w:rsidRDefault="00B61AE5" w:rsidP="00B61AE5">
      <w:pPr>
        <w:rPr>
          <w:rFonts w:ascii="Garamond" w:hAnsi="Garamond"/>
          <w:bCs/>
          <w:sz w:val="24"/>
          <w:szCs w:val="24"/>
        </w:rPr>
      </w:pPr>
    </w:p>
    <w:p w:rsidR="00B61AE5" w:rsidRPr="00B61AE5" w:rsidRDefault="00B61AE5" w:rsidP="00B61AE5">
      <w:pPr>
        <w:rPr>
          <w:rFonts w:ascii="Garamond" w:hAnsi="Garamond"/>
          <w:bCs/>
          <w:sz w:val="24"/>
          <w:szCs w:val="24"/>
        </w:rPr>
      </w:pPr>
    </w:p>
    <w:p w:rsidR="00D94CBE" w:rsidRPr="00B61AE5" w:rsidRDefault="00D94CBE" w:rsidP="008B37BC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Garamond" w:eastAsia="Calibri" w:hAnsi="Garamond" w:cstheme="majorHAnsi"/>
          <w:sz w:val="24"/>
          <w:szCs w:val="24"/>
        </w:rPr>
      </w:pPr>
    </w:p>
    <w:p w:rsidR="00B61AE5" w:rsidRPr="00B61AE5" w:rsidRDefault="00B61AE5" w:rsidP="008B37BC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Garamond" w:eastAsia="Calibri" w:hAnsi="Garamond" w:cstheme="majorHAnsi"/>
          <w:sz w:val="24"/>
          <w:szCs w:val="24"/>
        </w:rPr>
      </w:pPr>
      <w:r w:rsidRPr="00B61AE5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63D7CCC7" wp14:editId="68D7E5E0">
            <wp:simplePos x="0" y="0"/>
            <wp:positionH relativeFrom="column">
              <wp:posOffset>638175</wp:posOffset>
            </wp:positionH>
            <wp:positionV relativeFrom="paragraph">
              <wp:posOffset>181610</wp:posOffset>
            </wp:positionV>
            <wp:extent cx="791845" cy="890270"/>
            <wp:effectExtent l="0" t="0" r="8255" b="5080"/>
            <wp:wrapNone/>
            <wp:docPr id="20" name="Immagine 20" descr="ministe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inistero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1AE5"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9" o:spid="_x0000_s1026" type="#_x0000_t202" style="position:absolute;left:0;text-align:left;margin-left:0;margin-top:3.05pt;width:519pt;height:94.5pt;z-index:251659264;visibility:visible;mso-wrap-style:square;mso-width-percent:0;mso-height-percent:0;mso-wrap-distance-left:2.88pt;mso-wrap-distance-top:2.88pt;mso-wrap-distance-right:2.88pt;mso-wrap-distance-bottom:2.88pt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" filled="f" stroked="f" strokecolor="black [0]" insetpen="t">
            <v:textbox style="mso-next-textbox:#Casella di testo 19" inset="2.88pt,2.88pt,2.88pt,2.88pt">
              <w:txbxContent>
                <w:p w:rsidR="00B61AE5" w:rsidRDefault="00B61AE5" w:rsidP="00B61AE5">
                  <w:pPr>
                    <w:ind w:left="714" w:hanging="11"/>
                    <w:jc w:val="center"/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  <w:t xml:space="preserve">ISTITUTO COMPRENSIVO STATALE </w:t>
                  </w:r>
                </w:p>
                <w:p w:rsidR="00B61AE5" w:rsidRDefault="00B61AE5" w:rsidP="00B61AE5">
                  <w:pPr>
                    <w:ind w:left="714" w:hanging="11"/>
                    <w:jc w:val="center"/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  <w:t>“S.GIOVANNI BOSCO”</w:t>
                  </w:r>
                </w:p>
                <w:p w:rsidR="00B61AE5" w:rsidRDefault="00B61AE5" w:rsidP="00B61AE5">
                  <w:pPr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20"/>
                    </w:rPr>
                  </w:pPr>
                  <w:r>
                    <w:rPr>
                      <w:rFonts w:ascii="Garamond" w:hAnsi="Garamond"/>
                      <w:color w:val="000080"/>
                    </w:rPr>
                    <w:t xml:space="preserve">Via Trento 36 - 81050 PORTICO DI CASERTA (CE) </w:t>
                  </w:r>
                </w:p>
                <w:p w:rsidR="00B61AE5" w:rsidRDefault="00B61AE5" w:rsidP="00B61AE5">
                  <w:pPr>
                    <w:ind w:left="714" w:hanging="11"/>
                    <w:jc w:val="center"/>
                    <w:rPr>
                      <w:rFonts w:ascii="Garamond" w:hAnsi="Garamond"/>
                      <w:color w:val="000080"/>
                    </w:rPr>
                  </w:pPr>
                  <w:r>
                    <w:rPr>
                      <w:rFonts w:ascii="Garamond" w:hAnsi="Garamond"/>
                      <w:color w:val="000080"/>
                    </w:rPr>
                    <w:t>Distretto Scolastico 16 S. Maria C.V. - Ambito Territoriale CE10</w:t>
                  </w:r>
                </w:p>
                <w:p w:rsidR="00B61AE5" w:rsidRDefault="00B61AE5" w:rsidP="00B61AE5">
                  <w:pPr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Cod. Meccanografico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CEIC82900P -  </w:t>
                  </w:r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Cod. </w:t>
                  </w:r>
                  <w:proofErr w:type="gramStart"/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Fiscale 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80106720610</w:t>
                  </w:r>
                  <w:proofErr w:type="gramEnd"/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 -  </w:t>
                  </w:r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Cod. Univoco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UF6WZ4</w:t>
                  </w:r>
                </w:p>
                <w:p w:rsidR="00B61AE5" w:rsidRDefault="00B61AE5" w:rsidP="00B61AE5">
                  <w:pPr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Contatti: D.S –D.S.G.A.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Tel. 0823 691434 </w:t>
                  </w:r>
                </w:p>
                <w:p w:rsidR="00B61AE5" w:rsidRPr="00B0781F" w:rsidRDefault="00B61AE5" w:rsidP="00B61AE5">
                  <w:pPr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proofErr w:type="gramStart"/>
                  <w:r w:rsidRPr="00B0781F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>email</w:t>
                  </w:r>
                  <w:proofErr w:type="gramEnd"/>
                  <w:r w:rsidRPr="00B0781F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: ceic82900p@istruzione.it - </w:t>
                  </w:r>
                  <w:proofErr w:type="spellStart"/>
                  <w:r w:rsidRPr="00B0781F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>Pec</w:t>
                  </w:r>
                  <w:proofErr w:type="spellEnd"/>
                  <w:r w:rsidRPr="00B0781F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ceic82900p@</w:t>
                  </w:r>
                  <w:r w:rsidRPr="00B0781F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pec.struzione.it </w:t>
                  </w:r>
                </w:p>
                <w:p w:rsidR="00B61AE5" w:rsidRDefault="00B61AE5" w:rsidP="00B61AE5">
                  <w:pPr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Sito </w:t>
                  </w:r>
                  <w:proofErr w:type="spellStart"/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Web:</w:t>
                  </w:r>
                  <w:r>
                    <w:rPr>
                      <w:rFonts w:ascii="Garamond" w:hAnsi="Garamond"/>
                      <w:b/>
                      <w:bCs/>
                      <w:i/>
                      <w:iCs/>
                      <w:color w:val="000080"/>
                      <w:sz w:val="16"/>
                      <w:szCs w:val="16"/>
                      <w:u w:val="single"/>
                    </w:rPr>
                    <w:t>www.icboscoporticodicaserta.gov.it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</w:p>
                <w:p w:rsidR="00B61AE5" w:rsidRDefault="00B61AE5" w:rsidP="00B61AE5">
                  <w:pPr>
                    <w:rPr>
                      <w:rFonts w:ascii="Garamond" w:hAnsi="Garamond"/>
                      <w:color w:val="000000"/>
                      <w:sz w:val="20"/>
                    </w:rPr>
                  </w:pPr>
                  <w:r>
                    <w:rPr>
                      <w:rFonts w:ascii="Garamond" w:hAnsi="Garamond"/>
                    </w:rPr>
                    <w:t> </w:t>
                  </w:r>
                </w:p>
              </w:txbxContent>
            </v:textbox>
            <w10:wrap anchorx="margin"/>
          </v:shape>
        </w:pict>
      </w:r>
    </w:p>
    <w:p w:rsidR="00B61AE5" w:rsidRPr="00B61AE5" w:rsidRDefault="00B61AE5" w:rsidP="008B37BC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Garamond" w:eastAsia="Calibri" w:hAnsi="Garamond" w:cstheme="majorHAnsi"/>
          <w:sz w:val="24"/>
          <w:szCs w:val="24"/>
        </w:rPr>
      </w:pPr>
      <w:r w:rsidRPr="00B61AE5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3912F21" wp14:editId="33C9E80B">
            <wp:simplePos x="0" y="0"/>
            <wp:positionH relativeFrom="column">
              <wp:posOffset>5494020</wp:posOffset>
            </wp:positionH>
            <wp:positionV relativeFrom="paragraph">
              <wp:posOffset>44450</wp:posOffset>
            </wp:positionV>
            <wp:extent cx="1104900" cy="751205"/>
            <wp:effectExtent l="0" t="0" r="0" b="0"/>
            <wp:wrapNone/>
            <wp:docPr id="21" name="Immagine 21" descr="bandiera-europea-200x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ndiera-europea-200x1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AE5" w:rsidRPr="00B61AE5" w:rsidRDefault="00B61AE5" w:rsidP="008B37BC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Garamond" w:eastAsia="Calibri" w:hAnsi="Garamond" w:cstheme="majorHAnsi"/>
          <w:sz w:val="24"/>
          <w:szCs w:val="24"/>
        </w:rPr>
      </w:pPr>
    </w:p>
    <w:p w:rsidR="00B61AE5" w:rsidRPr="00B61AE5" w:rsidRDefault="00B61AE5" w:rsidP="008B37BC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Garamond" w:eastAsia="Calibri" w:hAnsi="Garamond" w:cstheme="majorHAnsi"/>
          <w:sz w:val="24"/>
          <w:szCs w:val="24"/>
        </w:rPr>
      </w:pPr>
    </w:p>
    <w:p w:rsidR="00B61AE5" w:rsidRPr="00B61AE5" w:rsidRDefault="00B61AE5" w:rsidP="008B37BC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Garamond" w:eastAsia="Calibri" w:hAnsi="Garamond" w:cstheme="majorHAnsi"/>
          <w:sz w:val="24"/>
          <w:szCs w:val="24"/>
        </w:rPr>
      </w:pPr>
    </w:p>
    <w:p w:rsidR="00B61AE5" w:rsidRPr="00B61AE5" w:rsidRDefault="00B61AE5" w:rsidP="008B37BC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Garamond" w:eastAsia="Calibri" w:hAnsi="Garamond" w:cstheme="majorHAnsi"/>
          <w:sz w:val="24"/>
          <w:szCs w:val="24"/>
        </w:rPr>
      </w:pPr>
    </w:p>
    <w:p w:rsidR="00B61AE5" w:rsidRPr="00B61AE5" w:rsidRDefault="00B61AE5" w:rsidP="008B37BC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Garamond" w:eastAsia="Calibri" w:hAnsi="Garamond" w:cstheme="majorHAnsi"/>
          <w:sz w:val="24"/>
          <w:szCs w:val="24"/>
        </w:rPr>
      </w:pPr>
    </w:p>
    <w:p w:rsidR="00D94CBE" w:rsidRPr="00B61AE5" w:rsidRDefault="00D94CBE">
      <w:pPr>
        <w:pStyle w:val="Normale1"/>
        <w:spacing w:before="1"/>
        <w:ind w:left="848" w:right="750"/>
        <w:jc w:val="both"/>
        <w:rPr>
          <w:rFonts w:ascii="Garamond" w:eastAsia="Calibri" w:hAnsi="Garamond" w:cstheme="majorHAnsi"/>
          <w:sz w:val="20"/>
          <w:szCs w:val="20"/>
        </w:rPr>
      </w:pPr>
    </w:p>
    <w:p w:rsidR="00D94CBE" w:rsidRPr="00B61AE5" w:rsidRDefault="00650B32">
      <w:pPr>
        <w:pStyle w:val="Titolo2"/>
        <w:spacing w:line="288" w:lineRule="auto"/>
        <w:ind w:left="834" w:right="750" w:firstLine="0"/>
        <w:jc w:val="center"/>
        <w:rPr>
          <w:rFonts w:ascii="Garamond" w:eastAsia="Calibri" w:hAnsi="Garamond" w:cstheme="majorHAnsi"/>
          <w:sz w:val="24"/>
          <w:szCs w:val="24"/>
        </w:rPr>
      </w:pPr>
      <w:r w:rsidRPr="00B61AE5">
        <w:rPr>
          <w:rFonts w:ascii="Garamond" w:eastAsia="Calibri" w:hAnsi="Garamond" w:cstheme="majorHAnsi"/>
          <w:sz w:val="24"/>
          <w:szCs w:val="24"/>
        </w:rPr>
        <w:t>INFORMATIVA PER IL TRATTAMENTO DEI DATI PERSONALI</w:t>
      </w:r>
    </w:p>
    <w:p w:rsidR="00D94CBE" w:rsidRPr="00B61AE5" w:rsidRDefault="00650B32" w:rsidP="00930502">
      <w:pPr>
        <w:pStyle w:val="Titolo2"/>
        <w:spacing w:line="288" w:lineRule="auto"/>
        <w:ind w:left="834" w:right="750" w:firstLine="0"/>
        <w:jc w:val="center"/>
        <w:rPr>
          <w:rFonts w:ascii="Garamond" w:eastAsia="Calibri" w:hAnsi="Garamond" w:cstheme="majorHAnsi"/>
          <w:sz w:val="24"/>
          <w:szCs w:val="24"/>
        </w:rPr>
      </w:pPr>
      <w:r w:rsidRPr="00B61AE5">
        <w:rPr>
          <w:rFonts w:ascii="Garamond" w:eastAsia="Calibri" w:hAnsi="Garamond" w:cstheme="majorHAnsi"/>
          <w:sz w:val="24"/>
          <w:szCs w:val="24"/>
        </w:rPr>
        <w:t>ai sensi dell'art. 13 del Regolamento UE n. 2016/679 (in seguito, “GDPR”)</w:t>
      </w:r>
    </w:p>
    <w:p w:rsidR="00930502" w:rsidRPr="00B61AE5" w:rsidRDefault="00930502" w:rsidP="00930502">
      <w:pPr>
        <w:pStyle w:val="Normale1"/>
        <w:rPr>
          <w:rFonts w:ascii="Garamond" w:hAnsi="Garamond"/>
        </w:rPr>
      </w:pPr>
    </w:p>
    <w:p w:rsidR="00D94CBE" w:rsidRPr="00B61AE5" w:rsidRDefault="00650B32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>Identità e dati di contatto del titolare:</w:t>
      </w:r>
    </w:p>
    <w:p w:rsidR="00930502" w:rsidRPr="00B61AE5" w:rsidRDefault="00650B32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Il Titolare del trattamento è </w:t>
      </w:r>
      <w:r w:rsidR="009813AF" w:rsidRPr="00B61AE5">
        <w:rPr>
          <w:rFonts w:ascii="Garamond" w:eastAsia="Calibri" w:hAnsi="Garamond" w:cstheme="majorHAnsi"/>
          <w:b/>
          <w:sz w:val="24"/>
          <w:szCs w:val="24"/>
        </w:rPr>
        <w:t xml:space="preserve">Istituto Comprensivo ““S.G. </w:t>
      </w:r>
      <w:proofErr w:type="gramStart"/>
      <w:r w:rsidR="009813AF" w:rsidRPr="00B61AE5">
        <w:rPr>
          <w:rFonts w:ascii="Garamond" w:eastAsia="Calibri" w:hAnsi="Garamond" w:cstheme="majorHAnsi"/>
          <w:b/>
          <w:sz w:val="24"/>
          <w:szCs w:val="24"/>
        </w:rPr>
        <w:t>Bosco”“</w:t>
      </w:r>
      <w:proofErr w:type="gramEnd"/>
      <w:r w:rsidRPr="00B61AE5">
        <w:rPr>
          <w:rFonts w:ascii="Garamond" w:eastAsia="Calibri" w:hAnsi="Garamond" w:cstheme="majorHAnsi"/>
          <w:sz w:val="24"/>
          <w:szCs w:val="24"/>
        </w:rPr>
        <w:t xml:space="preserve"> con sede legale in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Via Trento 36</w:t>
      </w:r>
      <w:r w:rsidRPr="00B61AE5">
        <w:rPr>
          <w:rFonts w:ascii="Garamond" w:eastAsia="Calibri" w:hAnsi="Garamond" w:cstheme="majorHAnsi"/>
          <w:sz w:val="24"/>
          <w:szCs w:val="24"/>
        </w:rPr>
        <w:t xml:space="preserve">,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81050</w:t>
      </w:r>
      <w:r w:rsidRPr="00B61AE5">
        <w:rPr>
          <w:rFonts w:ascii="Garamond" w:eastAsia="Calibri" w:hAnsi="Garamond" w:cstheme="majorHAnsi"/>
          <w:sz w:val="24"/>
          <w:szCs w:val="24"/>
        </w:rPr>
        <w:t xml:space="preserve">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Portico di Caserta (CE) </w:t>
      </w:r>
      <w:r w:rsidRPr="00B61AE5">
        <w:rPr>
          <w:rFonts w:ascii="Garamond" w:eastAsia="Calibri" w:hAnsi="Garamond" w:cstheme="majorHAnsi"/>
          <w:sz w:val="24"/>
          <w:szCs w:val="24"/>
        </w:rPr>
        <w:t xml:space="preserve">, Tel.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0823691434</w:t>
      </w:r>
      <w:r w:rsidRPr="00B61AE5">
        <w:rPr>
          <w:rFonts w:ascii="Garamond" w:eastAsia="Calibri" w:hAnsi="Garamond" w:cstheme="majorHAnsi"/>
          <w:sz w:val="24"/>
          <w:szCs w:val="24"/>
        </w:rPr>
        <w:t xml:space="preserve"> </w:t>
      </w:r>
      <w:proofErr w:type="gramStart"/>
      <w:r w:rsidRPr="00B61AE5">
        <w:rPr>
          <w:rFonts w:ascii="Garamond" w:eastAsia="Calibri" w:hAnsi="Garamond" w:cstheme="majorHAnsi"/>
          <w:sz w:val="24"/>
          <w:szCs w:val="24"/>
        </w:rPr>
        <w:t xml:space="preserve">Mail: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ceic82900p@ISTRUZIONE.it</w:t>
      </w:r>
      <w:proofErr w:type="gramEnd"/>
      <w:r w:rsidRPr="00B61AE5">
        <w:rPr>
          <w:rFonts w:ascii="Garamond" w:eastAsia="Calibri" w:hAnsi="Garamond" w:cstheme="majorHAnsi"/>
          <w:sz w:val="24"/>
          <w:szCs w:val="24"/>
        </w:rPr>
        <w:t xml:space="preserve">, PEC: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ceic82900p@PEC.istruzione.it</w:t>
      </w:r>
      <w:r w:rsidRPr="00B61AE5">
        <w:rPr>
          <w:rFonts w:ascii="Garamond" w:eastAsia="Calibri" w:hAnsi="Garamond" w:cstheme="majorHAnsi"/>
          <w:sz w:val="24"/>
          <w:szCs w:val="24"/>
        </w:rPr>
        <w:t xml:space="preserve"> nella persona</w:t>
      </w:r>
      <w:r w:rsidR="00930502" w:rsidRPr="00B61AE5">
        <w:rPr>
          <w:rFonts w:ascii="Garamond" w:eastAsia="Calibri" w:hAnsi="Garamond" w:cstheme="majorHAnsi"/>
          <w:sz w:val="24"/>
          <w:szCs w:val="24"/>
        </w:rPr>
        <w:t xml:space="preserve"> del suo legale rappresentante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SALVATORE FALCO</w:t>
      </w:r>
      <w:r w:rsidRPr="00B61AE5">
        <w:rPr>
          <w:rFonts w:ascii="Garamond" w:eastAsia="Calibri" w:hAnsi="Garamond" w:cstheme="majorHAnsi"/>
          <w:sz w:val="24"/>
          <w:szCs w:val="24"/>
        </w:rPr>
        <w:t>.</w:t>
      </w:r>
    </w:p>
    <w:p w:rsidR="00930502" w:rsidRPr="00B61AE5" w:rsidRDefault="00930502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</w:p>
    <w:p w:rsidR="00D94CBE" w:rsidRPr="00B61AE5" w:rsidRDefault="00650B32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>Identità e dati di contatto di un eventuale rappresentante nominato dal titolare o dal responsabile del trattamento:</w:t>
      </w:r>
    </w:p>
    <w:p w:rsidR="00D94CBE" w:rsidRPr="00B61AE5" w:rsidRDefault="00650B32" w:rsidP="00A90EB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Il rappresentante del titolare è </w:t>
      </w:r>
      <w:r w:rsidR="009813AF" w:rsidRPr="00B61AE5">
        <w:rPr>
          <w:rFonts w:ascii="Garamond" w:eastAsia="Calibri" w:hAnsi="Garamond" w:cstheme="majorHAnsi"/>
          <w:b/>
          <w:sz w:val="24"/>
          <w:szCs w:val="24"/>
        </w:rPr>
        <w:t>SALVATORE FALCO</w:t>
      </w:r>
      <w:r w:rsidRPr="00B61AE5">
        <w:rPr>
          <w:rFonts w:ascii="Garamond" w:eastAsia="Calibri" w:hAnsi="Garamond" w:cstheme="majorHAnsi"/>
          <w:sz w:val="24"/>
          <w:szCs w:val="24"/>
        </w:rPr>
        <w:t xml:space="preserve"> i cui contatti sono: Tel.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0823695009</w:t>
      </w:r>
      <w:r w:rsidRPr="00B61AE5">
        <w:rPr>
          <w:rFonts w:ascii="Garamond" w:eastAsia="Calibri" w:hAnsi="Garamond" w:cstheme="majorHAnsi"/>
          <w:sz w:val="24"/>
          <w:szCs w:val="24"/>
        </w:rPr>
        <w:t xml:space="preserve"> </w:t>
      </w:r>
      <w:proofErr w:type="gramStart"/>
      <w:r w:rsidRPr="00B61AE5">
        <w:rPr>
          <w:rFonts w:ascii="Garamond" w:eastAsia="Calibri" w:hAnsi="Garamond" w:cstheme="majorHAnsi"/>
          <w:sz w:val="24"/>
          <w:szCs w:val="24"/>
        </w:rPr>
        <w:t xml:space="preserve">Mail: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ceic82900p@ISTRUZIONE.it</w:t>
      </w:r>
      <w:proofErr w:type="gramEnd"/>
      <w:r w:rsidRPr="00B61AE5">
        <w:rPr>
          <w:rFonts w:ascii="Garamond" w:eastAsia="Calibri" w:hAnsi="Garamond" w:cstheme="majorHAnsi"/>
          <w:sz w:val="24"/>
          <w:szCs w:val="24"/>
        </w:rPr>
        <w:t xml:space="preserve">, PEC: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ceic82900p@PEC.istruzione.it</w:t>
      </w:r>
      <w:r w:rsidRPr="00B61AE5">
        <w:rPr>
          <w:rFonts w:ascii="Garamond" w:eastAsia="Calibri" w:hAnsi="Garamond" w:cstheme="majorHAnsi"/>
          <w:sz w:val="24"/>
          <w:szCs w:val="24"/>
        </w:rPr>
        <w:t>.</w:t>
      </w:r>
    </w:p>
    <w:p w:rsidR="00D94CBE" w:rsidRPr="00B61AE5" w:rsidRDefault="00D94CB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</w:p>
    <w:p w:rsidR="00D94CBE" w:rsidRPr="00B61AE5" w:rsidRDefault="00650B32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 xml:space="preserve">Identità e dati di contatto del RDP/DPO (Responsabile della Protezione dei Dati/Data </w:t>
      </w:r>
      <w:proofErr w:type="spellStart"/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>Protection</w:t>
      </w:r>
      <w:proofErr w:type="spellEnd"/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 xml:space="preserve"> </w:t>
      </w:r>
      <w:proofErr w:type="spellStart"/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>Officer</w:t>
      </w:r>
      <w:proofErr w:type="spellEnd"/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>):</w:t>
      </w:r>
    </w:p>
    <w:p w:rsidR="00D94CBE" w:rsidRPr="00B61AE5" w:rsidRDefault="00650B32" w:rsidP="00A90EB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Il responsabile della protezione dei dati è </w:t>
      </w:r>
      <w:r w:rsidR="009813AF" w:rsidRPr="00B61AE5">
        <w:rPr>
          <w:rFonts w:ascii="Garamond" w:eastAsia="Calibri" w:hAnsi="Garamond" w:cstheme="majorHAnsi"/>
          <w:b/>
          <w:sz w:val="24"/>
          <w:szCs w:val="24"/>
        </w:rPr>
        <w:t>Ing. Antonio Bove</w:t>
      </w:r>
      <w:r w:rsidRPr="00B61AE5">
        <w:rPr>
          <w:rFonts w:ascii="Garamond" w:eastAsia="Calibri" w:hAnsi="Garamond" w:cstheme="majorHAnsi"/>
          <w:sz w:val="24"/>
          <w:szCs w:val="24"/>
        </w:rPr>
        <w:t xml:space="preserve"> i cui contatti sono: Tel.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3397775992</w:t>
      </w:r>
      <w:r w:rsidR="004D48B7" w:rsidRPr="00B61AE5">
        <w:rPr>
          <w:rFonts w:ascii="Garamond" w:eastAsia="Calibri" w:hAnsi="Garamond" w:cstheme="majorHAnsi"/>
          <w:sz w:val="24"/>
          <w:szCs w:val="24"/>
        </w:rPr>
        <w:t xml:space="preserve"> </w:t>
      </w:r>
      <w:proofErr w:type="gramStart"/>
      <w:r w:rsidRPr="00B61AE5">
        <w:rPr>
          <w:rFonts w:ascii="Garamond" w:eastAsia="Calibri" w:hAnsi="Garamond" w:cstheme="majorHAnsi"/>
          <w:sz w:val="24"/>
          <w:szCs w:val="24"/>
        </w:rPr>
        <w:t xml:space="preserve">Mail: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privacy@OXFIRM.it</w:t>
      </w:r>
      <w:proofErr w:type="gramEnd"/>
      <w:r w:rsidRPr="00B61AE5">
        <w:rPr>
          <w:rFonts w:ascii="Garamond" w:eastAsia="Calibri" w:hAnsi="Garamond" w:cstheme="majorHAnsi"/>
          <w:sz w:val="24"/>
          <w:szCs w:val="24"/>
        </w:rPr>
        <w:t xml:space="preserve">, PEC: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 antonio.bove@ORDINGCE.it</w:t>
      </w:r>
      <w:r w:rsidRPr="00B61AE5">
        <w:rPr>
          <w:rFonts w:ascii="Garamond" w:eastAsia="Calibri" w:hAnsi="Garamond" w:cstheme="majorHAnsi"/>
          <w:sz w:val="24"/>
          <w:szCs w:val="24"/>
        </w:rPr>
        <w:t>.</w:t>
      </w:r>
    </w:p>
    <w:p w:rsidR="00D94CBE" w:rsidRPr="00B61AE5" w:rsidRDefault="00D94CB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theme="majorHAnsi"/>
          <w:sz w:val="24"/>
          <w:szCs w:val="24"/>
        </w:rPr>
      </w:pPr>
    </w:p>
    <w:p w:rsidR="00D94CBE" w:rsidRPr="00B61AE5" w:rsidRDefault="00650B32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theme="majorHAnsi"/>
          <w:sz w:val="24"/>
          <w:szCs w:val="24"/>
        </w:rPr>
      </w:pPr>
      <w:r w:rsidRPr="00B61AE5">
        <w:rPr>
          <w:rFonts w:ascii="Garamond" w:eastAsia="Calibri" w:hAnsi="Garamond" w:cstheme="majorHAnsi"/>
          <w:b/>
          <w:sz w:val="24"/>
          <w:szCs w:val="24"/>
        </w:rPr>
        <w:t>Oggetto del trattamento e natura dei dati:</w:t>
      </w:r>
    </w:p>
    <w:p w:rsidR="00D94CBE" w:rsidRPr="00B61AE5" w:rsidRDefault="00650B32" w:rsidP="00A90EB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Il Titolare tratta solo Dati personali identificativi strettamente necessari per perseguire la finalità di seguito descritta (Nome, cognome, data</w:t>
      </w:r>
      <w:r w:rsidR="0021532F" w:rsidRPr="00B61AE5">
        <w:rPr>
          <w:rFonts w:ascii="Garamond" w:eastAsia="Calibri" w:hAnsi="Garamond" w:cstheme="majorHAnsi"/>
          <w:color w:val="000000"/>
          <w:sz w:val="24"/>
          <w:szCs w:val="24"/>
        </w:rPr>
        <w:t>,</w:t>
      </w: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 luogo di nascita, codice fisca</w:t>
      </w:r>
      <w:r w:rsidR="00C23740"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le dell'alunno, nome, cognome, </w:t>
      </w:r>
      <w:r w:rsidR="0021532F" w:rsidRPr="00B61AE5">
        <w:rPr>
          <w:rFonts w:ascii="Garamond" w:eastAsia="Calibri" w:hAnsi="Garamond" w:cstheme="majorHAnsi"/>
          <w:color w:val="000000"/>
          <w:sz w:val="24"/>
          <w:szCs w:val="24"/>
        </w:rPr>
        <w:t>data,</w:t>
      </w: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 luogo di nascita,</w:t>
      </w:r>
      <w:r w:rsidR="0021532F"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 codice fiscale, e-mail e numero</w:t>
      </w: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 di telefono de</w:t>
      </w:r>
      <w:r w:rsidR="0021532F" w:rsidRPr="00B61AE5">
        <w:rPr>
          <w:rFonts w:ascii="Garamond" w:eastAsia="Calibri" w:hAnsi="Garamond" w:cstheme="majorHAnsi"/>
          <w:color w:val="000000"/>
          <w:sz w:val="24"/>
          <w:szCs w:val="24"/>
        </w:rPr>
        <w:t>l</w:t>
      </w: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 genitore) da L</w:t>
      </w:r>
      <w:r w:rsidR="0021532F" w:rsidRPr="00B61AE5">
        <w:rPr>
          <w:rFonts w:ascii="Garamond" w:eastAsia="Calibri" w:hAnsi="Garamond" w:cstheme="majorHAnsi"/>
          <w:color w:val="000000"/>
          <w:sz w:val="24"/>
          <w:szCs w:val="24"/>
        </w:rPr>
        <w:t>ei comunicati in occasione dell’</w:t>
      </w: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iscrizione.</w:t>
      </w:r>
    </w:p>
    <w:p w:rsidR="00D94CBE" w:rsidRPr="00B61AE5" w:rsidRDefault="00D94CB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theme="majorHAnsi"/>
          <w:b/>
          <w:color w:val="000000"/>
          <w:sz w:val="24"/>
          <w:szCs w:val="24"/>
        </w:rPr>
      </w:pPr>
    </w:p>
    <w:p w:rsidR="00D94CBE" w:rsidRPr="00B61AE5" w:rsidRDefault="00650B32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>Finalità del trattamento cui sono destinati i dati personali e base giuridica del trattamento:</w:t>
      </w:r>
    </w:p>
    <w:p w:rsidR="00DE4626" w:rsidRPr="00B61AE5" w:rsidRDefault="00650B32" w:rsidP="00DE462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I </w:t>
      </w:r>
      <w:r w:rsidR="00DE4626" w:rsidRPr="00B61AE5">
        <w:rPr>
          <w:rFonts w:ascii="Garamond" w:eastAsia="Calibri" w:hAnsi="Garamond" w:cs="Calibri"/>
          <w:color w:val="000000"/>
          <w:sz w:val="24"/>
          <w:szCs w:val="24"/>
        </w:rPr>
        <w:t>dati personali sono trattati:</w:t>
      </w:r>
    </w:p>
    <w:p w:rsidR="00DE4626" w:rsidRPr="00B61AE5" w:rsidRDefault="00DE4626" w:rsidP="00DE4626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contextualSpacing/>
        <w:jc w:val="both"/>
        <w:rPr>
          <w:rFonts w:ascii="Garamond" w:hAnsi="Garamond"/>
          <w:color w:val="000000"/>
        </w:rPr>
      </w:pPr>
      <w:r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Senza la necessità di un espresso consenso (art. 6 </w:t>
      </w:r>
      <w:proofErr w:type="spellStart"/>
      <w:r w:rsidRPr="00B61AE5">
        <w:rPr>
          <w:rFonts w:ascii="Garamond" w:eastAsia="Calibri" w:hAnsi="Garamond" w:cs="Calibri"/>
          <w:color w:val="000000"/>
          <w:sz w:val="24"/>
          <w:szCs w:val="24"/>
        </w:rPr>
        <w:t>lett</w:t>
      </w:r>
      <w:proofErr w:type="spellEnd"/>
      <w:r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. b) e c) del </w:t>
      </w:r>
      <w:r w:rsidR="0021532F"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Regolamento </w:t>
      </w:r>
      <w:r w:rsidRPr="00B61AE5">
        <w:rPr>
          <w:rFonts w:ascii="Garamond" w:eastAsia="Calibri" w:hAnsi="Garamond" w:cs="Calibri"/>
          <w:color w:val="000000"/>
          <w:sz w:val="24"/>
          <w:szCs w:val="24"/>
        </w:rPr>
        <w:t>EU GDPR “Liceità del trattamento”):</w:t>
      </w:r>
    </w:p>
    <w:p w:rsidR="00DE4626" w:rsidRPr="00B61AE5" w:rsidRDefault="00DE4626" w:rsidP="00DE4626">
      <w:pPr>
        <w:pStyle w:val="Normale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tutti i dati personali forniti, in relazione al rapporto che intrattiene con la presente </w:t>
      </w:r>
      <w:r w:rsidRPr="00B61AE5">
        <w:rPr>
          <w:rFonts w:ascii="Garamond" w:eastAsia="Calibri" w:hAnsi="Garamond" w:cs="Calibri"/>
          <w:color w:val="000000"/>
          <w:sz w:val="24"/>
          <w:szCs w:val="24"/>
        </w:rPr>
        <w:lastRenderedPageBreak/>
        <w:t>Istituzione scolastica, saranno trattati dal personale autorizzato esclusivamente per le finalità istituzionali della scuola, che sono quelle relative all’istruzione ed alla formazione degli alunni e quelle amministrative ad esse strumentali;</w:t>
      </w:r>
    </w:p>
    <w:p w:rsidR="00DE4626" w:rsidRPr="00B61AE5" w:rsidRDefault="00DE4626" w:rsidP="00DE4626">
      <w:pPr>
        <w:pStyle w:val="Normale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61AE5">
        <w:rPr>
          <w:rFonts w:ascii="Garamond" w:eastAsia="Calibri" w:hAnsi="Garamond" w:cs="Calibri"/>
          <w:color w:val="000000"/>
          <w:sz w:val="24"/>
          <w:szCs w:val="24"/>
        </w:rPr>
        <w:t>i dati personali definiti come “dati particolari (ex sensibili)” o come “dati giudiziari” previsti dagli art. 9 e 10 del Regolamento saranno trattati esclusivamente dal personale autorizzato della scuola, appositamente incaricato</w:t>
      </w:r>
      <w:r w:rsidR="00300DEA" w:rsidRPr="00B61AE5">
        <w:rPr>
          <w:rFonts w:ascii="Garamond" w:eastAsia="Calibri" w:hAnsi="Garamond" w:cs="Calibri"/>
          <w:color w:val="000000"/>
          <w:sz w:val="24"/>
          <w:szCs w:val="24"/>
        </w:rPr>
        <w:t>/autorizzato</w:t>
      </w:r>
      <w:r w:rsidRPr="00B61AE5">
        <w:rPr>
          <w:rFonts w:ascii="Garamond" w:eastAsia="Calibri" w:hAnsi="Garamond" w:cs="Calibri"/>
          <w:color w:val="000000"/>
          <w:sz w:val="24"/>
          <w:szCs w:val="24"/>
        </w:rPr>
        <w:t>, secondo quanto previsto dalle disposizioni di legge e di regolamento citate al precedente punto e tassativamente nel rispetto del principio di stretta indispensabilità dei trattamenti;</w:t>
      </w:r>
    </w:p>
    <w:p w:rsidR="00DE4626" w:rsidRPr="00B61AE5" w:rsidRDefault="00DE4626" w:rsidP="00DE4626">
      <w:pPr>
        <w:pStyle w:val="Normale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61AE5">
        <w:rPr>
          <w:rFonts w:ascii="Garamond" w:eastAsia="Calibri" w:hAnsi="Garamond" w:cs="Calibri"/>
          <w:color w:val="000000"/>
          <w:sz w:val="24"/>
          <w:szCs w:val="24"/>
        </w:rPr>
        <w:t>la comunicazione dei dati richiesti è indispensabile e obbligatoria in quanto espressamente prevista dalla normativa citata al precedente punto; l'eventuale rifiuto a fornire tali dati potrebbe comportare il mancato perfezionamento, la gestione o l’interruzione del rapporto; i dati personali più sopra evidenziati potranno essere trattati, solo ed esclusivamente per le finalità istituzionali della scuola, anche se raccolti non presso l'Istituzione scolastica ma presso il Ministero dell'Istruzione e le sue articolazioni periferiche</w:t>
      </w:r>
      <w:r w:rsidR="004530D8"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 (Uffici Scolastici)</w:t>
      </w:r>
      <w:r w:rsidRPr="00B61AE5">
        <w:rPr>
          <w:rFonts w:ascii="Garamond" w:eastAsia="Calibri" w:hAnsi="Garamond" w:cs="Calibri"/>
          <w:color w:val="000000"/>
          <w:sz w:val="24"/>
          <w:szCs w:val="24"/>
        </w:rPr>
        <w:t>, presso altre Amministrazioni dello Stato, presso Regioni e enti locali, presso Enti con cui la scuola coopera in attività e progetti previsti dal Piano Triennale dell'Offerta Formativa;</w:t>
      </w:r>
    </w:p>
    <w:p w:rsidR="00DE4626" w:rsidRPr="00B61AE5" w:rsidRDefault="00DE4626" w:rsidP="00DE4626">
      <w:pPr>
        <w:pStyle w:val="Normale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61AE5">
        <w:rPr>
          <w:rFonts w:ascii="Garamond" w:eastAsia="Calibri" w:hAnsi="Garamond" w:cs="Calibri"/>
          <w:color w:val="000000"/>
          <w:sz w:val="24"/>
          <w:szCs w:val="24"/>
        </w:rPr>
        <w:t>il trattamento potrà essere effettuato sia con strumenti cartacei che elettronici, nel rispetto delle misure di sicurezza individuate ai sensi del Regolamento; i dati verranno conservati nel rispetto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Culturali;</w:t>
      </w:r>
    </w:p>
    <w:p w:rsidR="00DE4626" w:rsidRPr="00B61AE5" w:rsidRDefault="00DE4626" w:rsidP="002A70FA">
      <w:pPr>
        <w:pStyle w:val="Normale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i dati </w:t>
      </w:r>
      <w:r w:rsidR="002A70FA" w:rsidRPr="00B61AE5">
        <w:rPr>
          <w:rFonts w:ascii="Garamond" w:eastAsia="Calibri" w:hAnsi="Garamond" w:cs="Calibri"/>
          <w:color w:val="000000"/>
          <w:sz w:val="24"/>
          <w:szCs w:val="24"/>
        </w:rPr>
        <w:t>particolari</w:t>
      </w:r>
      <w:r w:rsidRPr="00B61AE5">
        <w:rPr>
          <w:rFonts w:ascii="Garamond" w:eastAsia="Calibri" w:hAnsi="Garamond" w:cs="Calibri"/>
          <w:color w:val="000000"/>
          <w:sz w:val="24"/>
          <w:szCs w:val="24"/>
        </w:rPr>
        <w:t>, di cui all’art. 9, C. 1 del Regolamento, non saranno oggetto di diffusione; per svolgere attività istituzionali previste dalle vigenti disposizioni in materia sanitaria, giudiziaria e di istruzione, nei limiti previsti dal D.M 305/2006, pubblicato sulla G.U. n°11 del 15-01-07, alcuni di essi potranno essere comunicati ad altri soggetti pubblici solo se strettamente indispensabile;</w:t>
      </w:r>
    </w:p>
    <w:p w:rsidR="00DE4626" w:rsidRPr="00B61AE5" w:rsidRDefault="00DE4626" w:rsidP="00DE4626">
      <w:pPr>
        <w:pStyle w:val="Normale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i dati personali potranno essere comunicati </w:t>
      </w:r>
      <w:r w:rsidR="00D766CE" w:rsidRPr="00B61AE5">
        <w:rPr>
          <w:rFonts w:ascii="Garamond" w:eastAsia="Calibri" w:hAnsi="Garamond" w:cs="Calibri"/>
          <w:color w:val="000000"/>
          <w:sz w:val="24"/>
          <w:szCs w:val="24"/>
        </w:rPr>
        <w:t>a soggetti pubblici (Ufficio Scolastico R</w:t>
      </w:r>
      <w:r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egionale, Ambiti Territoriali, ASL, Comune, Provincia, organi di polizia giudiziaria, magistratura, ecc.) nei limiti di quanto previsto dalle vigenti disposizioni di legge e di regolamento e degli obblighi conseguenti per codesta istituzione scolastica; </w:t>
      </w:r>
    </w:p>
    <w:p w:rsidR="00DE4626" w:rsidRPr="00B61AE5" w:rsidRDefault="00DE4626" w:rsidP="00BE1BD4">
      <w:pPr>
        <w:pStyle w:val="Normale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61AE5">
        <w:rPr>
          <w:rFonts w:ascii="Garamond" w:eastAsia="Calibri" w:hAnsi="Garamond" w:cs="Calibri"/>
          <w:color w:val="000000"/>
          <w:sz w:val="24"/>
          <w:szCs w:val="24"/>
        </w:rPr>
        <w:t>i dati da Lei forniti potranno essere comunicati a soggetti terzi che forniscono servizi a codesta Istituzione Scolastica quali, a titolo esemplificativo e non esaustivo: agenzie di viaggio e strutture ricettive (esclusivamente in relazione a gite scolastiche, viaggi d’istruzione e campi scuola), imprese di assicurazione (in relazione a polizze in materia infortunistica), eventuali ditte fornitrici di altri servizi (quali ad esempio servizi di mensa, software gestionali, registro elettronico, servizi digitali,</w:t>
      </w:r>
      <w:r w:rsidR="00BE1BD4"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 piattaforme per finalità didattiche</w:t>
      </w:r>
      <w:r w:rsidR="00BB2830"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 et</w:t>
      </w:r>
      <w:r w:rsidRPr="00B61AE5">
        <w:rPr>
          <w:rFonts w:ascii="Garamond" w:eastAsia="Calibri" w:hAnsi="Garamond" w:cs="Calibri"/>
          <w:color w:val="000000"/>
          <w:sz w:val="24"/>
          <w:szCs w:val="24"/>
        </w:rPr>
        <w:t>c</w:t>
      </w:r>
      <w:r w:rsidR="00BB2830" w:rsidRPr="00B61AE5">
        <w:rPr>
          <w:rFonts w:ascii="Garamond" w:eastAsia="Calibri" w:hAnsi="Garamond" w:cs="Calibri"/>
          <w:color w:val="000000"/>
          <w:sz w:val="24"/>
          <w:szCs w:val="24"/>
        </w:rPr>
        <w:t>.</w:t>
      </w:r>
      <w:r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). </w:t>
      </w:r>
      <w:proofErr w:type="spellStart"/>
      <w:r w:rsidRPr="00B61AE5">
        <w:rPr>
          <w:rFonts w:ascii="Garamond" w:eastAsia="Calibri" w:hAnsi="Garamond" w:cs="Calibri"/>
          <w:color w:val="000000"/>
          <w:sz w:val="24"/>
          <w:szCs w:val="24"/>
        </w:rPr>
        <w:t>L</w:t>
      </w:r>
      <w:r w:rsidR="00BB2830" w:rsidRPr="00B61AE5">
        <w:rPr>
          <w:rFonts w:ascii="Garamond" w:eastAsia="Calibri" w:hAnsi="Garamond" w:cs="Calibri"/>
          <w:color w:val="000000"/>
          <w:sz w:val="24"/>
          <w:szCs w:val="24"/>
        </w:rPr>
        <w:t>.</w:t>
      </w:r>
      <w:r w:rsidRPr="00B61AE5">
        <w:rPr>
          <w:rFonts w:ascii="Garamond" w:eastAsia="Calibri" w:hAnsi="Garamond" w:cs="Calibri"/>
          <w:color w:val="000000"/>
          <w:sz w:val="24"/>
          <w:szCs w:val="24"/>
        </w:rPr>
        <w:t>’effettuazione</w:t>
      </w:r>
      <w:proofErr w:type="spellEnd"/>
      <w:r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 di questi trattamenti costituisce una condizione necessaria affinché l’interessato possa fruire dei relativi servizi; solo in caso di trattamenti effettuati in maniera </w:t>
      </w:r>
      <w:r w:rsidR="008B37BC" w:rsidRPr="00B61AE5">
        <w:rPr>
          <w:rFonts w:ascii="Garamond" w:eastAsia="Calibri" w:hAnsi="Garamond" w:cs="Calibri"/>
          <w:color w:val="000000"/>
          <w:sz w:val="24"/>
          <w:szCs w:val="24"/>
        </w:rPr>
        <w:t>c</w:t>
      </w:r>
      <w:r w:rsidRPr="00B61AE5">
        <w:rPr>
          <w:rFonts w:ascii="Garamond" w:eastAsia="Calibri" w:hAnsi="Garamond" w:cs="Calibri"/>
          <w:color w:val="000000"/>
          <w:sz w:val="24"/>
          <w:szCs w:val="24"/>
        </w:rPr>
        <w:t>ontinuativa e non saltuaria o occasionale, le aziende in questione saranno nominate Responsabili del Trattamento, limitatamente ai servizi richiesti e resi;</w:t>
      </w:r>
    </w:p>
    <w:p w:rsidR="00DE4626" w:rsidRPr="00B61AE5" w:rsidRDefault="00DE4626" w:rsidP="00DE4626">
      <w:pPr>
        <w:pStyle w:val="Normale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61AE5">
        <w:rPr>
          <w:rFonts w:ascii="Garamond" w:eastAsia="Calibri" w:hAnsi="Garamond" w:cs="Calibri"/>
          <w:color w:val="000000"/>
          <w:sz w:val="24"/>
          <w:szCs w:val="24"/>
        </w:rPr>
        <w:lastRenderedPageBreak/>
        <w:t>con riferimento ad attività didattiche afferenti gli scopi istituzionali della Scuola, inserite nel Piano dell'Offerta Formativa (quali ad esempio attività di laboratorio, visite guidate, premiazioni, partecipazioni a gare sportive, ecc.) è possibile che delle foto vengano pubblicate sul sito istituzionale e/o sul giornalino della scuola; è inoltre possibile che vengano effettuate durante l'anno foto di classe, riprese audio e video di lavori e manifestazioni, da parte della scuola, di alcune attività didattiche e istituzionali. In tal caso il trattamento avrà una durata temporanea in quanto tal</w:t>
      </w:r>
      <w:r w:rsidR="008622AC" w:rsidRPr="00B61AE5">
        <w:rPr>
          <w:rFonts w:ascii="Garamond" w:eastAsia="Calibri" w:hAnsi="Garamond" w:cs="Calibri"/>
          <w:color w:val="000000"/>
          <w:sz w:val="24"/>
          <w:szCs w:val="24"/>
        </w:rPr>
        <w:t>e materiale rimarrà esposto</w:t>
      </w:r>
      <w:r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 esclusivamente per il tempo necessario e per la finalità cui sono destinati. Nei video e nelle immagini di cui sopra i minori saranno ritratti solo nei momenti “positivi” (secondo la terminologia utilizzata dal Garante per la protezione dei dati personali e dalla Carta di Treviso del 5 ottobre 1990 e successive integrazioni) legati alla vita della scuola: apprendimento, recite scolastiche, competizioni sportive, ecc. Si fa comunque presente che per ulteriori informazioni e chiarimenti, o per segnalare la volontà di non aderire a determinate iniziative o servizi del presente documento, è possibile rivolgersi al Titolare del Trattamento (o al Responsabile del Trattamento) </w:t>
      </w:r>
      <w:r w:rsidR="00587386" w:rsidRPr="00B61AE5">
        <w:rPr>
          <w:rFonts w:ascii="Garamond" w:eastAsia="Calibri" w:hAnsi="Garamond" w:cs="Calibri"/>
          <w:color w:val="000000"/>
          <w:sz w:val="24"/>
          <w:szCs w:val="24"/>
        </w:rPr>
        <w:t>dei dati personali della scuola</w:t>
      </w:r>
      <w:r w:rsidRPr="00B61AE5">
        <w:rPr>
          <w:rFonts w:ascii="Garamond" w:eastAsia="Calibri" w:hAnsi="Garamond" w:cs="Calibri"/>
          <w:color w:val="000000"/>
          <w:sz w:val="24"/>
          <w:szCs w:val="24"/>
        </w:rPr>
        <w:t>;</w:t>
      </w:r>
    </w:p>
    <w:p w:rsidR="006A5B14" w:rsidRPr="00B61AE5" w:rsidRDefault="006A5B14" w:rsidP="006A5B14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 Solo previo e distinto consenso (art. 7 del GDPR</w:t>
      </w:r>
      <w:r w:rsidR="00BE1BD4"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 – “condizioni per il consenso”</w:t>
      </w:r>
      <w:r w:rsidRPr="00B61AE5">
        <w:rPr>
          <w:rFonts w:ascii="Garamond" w:eastAsia="Calibri" w:hAnsi="Garamond" w:cs="Calibri"/>
          <w:color w:val="000000"/>
          <w:sz w:val="24"/>
          <w:szCs w:val="24"/>
        </w:rPr>
        <w:t xml:space="preserve">) </w:t>
      </w:r>
    </w:p>
    <w:p w:rsidR="00D94CBE" w:rsidRPr="00B61AE5" w:rsidRDefault="00312CC3" w:rsidP="0058738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39" w:right="87"/>
        <w:jc w:val="both"/>
        <w:rPr>
          <w:rFonts w:ascii="Garamond" w:eastAsia="Calibri" w:hAnsi="Garamond" w:cstheme="majorHAnsi"/>
          <w:sz w:val="24"/>
          <w:szCs w:val="24"/>
        </w:rPr>
      </w:pPr>
      <w:r w:rsidRPr="00B61AE5">
        <w:rPr>
          <w:rFonts w:ascii="Garamond" w:eastAsia="Calibri" w:hAnsi="Garamond" w:cs="Calibri"/>
          <w:sz w:val="24"/>
          <w:szCs w:val="24"/>
        </w:rPr>
        <w:t xml:space="preserve">Tutti i dati identificativi necessari per ottenere servizi su richiesta </w:t>
      </w:r>
      <w:r w:rsidR="00930502" w:rsidRPr="00B61AE5">
        <w:rPr>
          <w:rFonts w:ascii="Garamond" w:eastAsia="Calibri" w:hAnsi="Garamond" w:cs="Calibri"/>
          <w:sz w:val="24"/>
          <w:szCs w:val="24"/>
        </w:rPr>
        <w:t>su siti, pr</w:t>
      </w:r>
      <w:r w:rsidR="009F400D" w:rsidRPr="00B61AE5">
        <w:rPr>
          <w:rFonts w:ascii="Garamond" w:eastAsia="Calibri" w:hAnsi="Garamond" w:cs="Calibri"/>
          <w:sz w:val="24"/>
          <w:szCs w:val="24"/>
        </w:rPr>
        <w:t>es</w:t>
      </w:r>
      <w:r w:rsidR="00930502" w:rsidRPr="00B61AE5">
        <w:rPr>
          <w:rFonts w:ascii="Garamond" w:eastAsia="Calibri" w:hAnsi="Garamond" w:cs="Calibri"/>
          <w:sz w:val="24"/>
          <w:szCs w:val="24"/>
        </w:rPr>
        <w:t>ta</w:t>
      </w:r>
      <w:r w:rsidR="009F400D" w:rsidRPr="00B61AE5">
        <w:rPr>
          <w:rFonts w:ascii="Garamond" w:eastAsia="Calibri" w:hAnsi="Garamond" w:cs="Calibri"/>
          <w:sz w:val="24"/>
          <w:szCs w:val="24"/>
        </w:rPr>
        <w:t>zioni</w:t>
      </w:r>
      <w:r w:rsidR="00930502" w:rsidRPr="00B61AE5">
        <w:rPr>
          <w:rFonts w:ascii="Garamond" w:eastAsia="Calibri" w:hAnsi="Garamond" w:cs="Calibri"/>
          <w:sz w:val="24"/>
          <w:szCs w:val="24"/>
        </w:rPr>
        <w:t>,</w:t>
      </w:r>
      <w:r w:rsidR="009F400D" w:rsidRPr="00B61AE5">
        <w:rPr>
          <w:rFonts w:ascii="Garamond" w:eastAsia="Calibri" w:hAnsi="Garamond" w:cs="Calibri"/>
          <w:sz w:val="24"/>
          <w:szCs w:val="24"/>
        </w:rPr>
        <w:t xml:space="preserve"> attività extracurriculari e complementari.</w:t>
      </w:r>
    </w:p>
    <w:p w:rsidR="00D94CBE" w:rsidRPr="00B61AE5" w:rsidRDefault="00D94CB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</w:p>
    <w:p w:rsidR="00D94CBE" w:rsidRPr="00B61AE5" w:rsidRDefault="00650B32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>Modalità del trattamento:</w:t>
      </w:r>
    </w:p>
    <w:p w:rsidR="00D94CBE" w:rsidRPr="00B61AE5" w:rsidRDefault="00650B32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Il trattamento dei Suoi dati personali è realizzato per mezzo delle operazioni indicate </w:t>
      </w:r>
      <w:r w:rsidR="00FF352D" w:rsidRPr="00B61AE5">
        <w:rPr>
          <w:rFonts w:ascii="Garamond" w:eastAsia="Calibri" w:hAnsi="Garamond" w:cstheme="majorHAnsi"/>
          <w:color w:val="000000"/>
          <w:sz w:val="24"/>
          <w:szCs w:val="24"/>
        </w:rPr>
        <w:t>all’</w:t>
      </w:r>
      <w:r w:rsidR="006A5B14"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 </w:t>
      </w:r>
      <w:r w:rsidR="00FF352D"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art. </w:t>
      </w: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4 n. 2) </w:t>
      </w:r>
      <w:r w:rsidRPr="00B61AE5">
        <w:rPr>
          <w:rFonts w:ascii="Garamond" w:eastAsia="Calibri" w:hAnsi="Garamond" w:cstheme="majorHAnsi"/>
          <w:sz w:val="24"/>
          <w:szCs w:val="24"/>
        </w:rPr>
        <w:t xml:space="preserve">del </w:t>
      </w: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:rsidR="00D94CBE" w:rsidRPr="00B61AE5" w:rsidRDefault="00650B32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>Accesso ai dati:</w:t>
      </w:r>
    </w:p>
    <w:p w:rsidR="00D94CBE" w:rsidRPr="00B61AE5" w:rsidRDefault="00650B3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I Suoi dati potranno essere resi accessibili per le finalità di cui all’art. 5.A) e 5.B):</w:t>
      </w:r>
    </w:p>
    <w:p w:rsidR="00D94CBE" w:rsidRPr="00B61AE5" w:rsidRDefault="00650B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88" w:lineRule="auto"/>
        <w:ind w:left="720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proofErr w:type="gramStart"/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a</w:t>
      </w:r>
      <w:proofErr w:type="gramEnd"/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 dipendenti e collaboratori del Titolare della </w:t>
      </w:r>
      <w:r w:rsidRPr="00B61AE5">
        <w:rPr>
          <w:rFonts w:ascii="Garamond" w:eastAsia="Calibri" w:hAnsi="Garamond" w:cstheme="majorHAnsi"/>
          <w:sz w:val="24"/>
          <w:szCs w:val="24"/>
        </w:rPr>
        <w:t xml:space="preserve">scuola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Istituto Comprensivo ““S.G. Bosco”“</w:t>
      </w:r>
      <w:r w:rsidRPr="00B61AE5">
        <w:rPr>
          <w:rFonts w:ascii="Garamond" w:eastAsia="Calibri" w:hAnsi="Garamond" w:cstheme="majorHAnsi"/>
          <w:sz w:val="24"/>
          <w:szCs w:val="24"/>
        </w:rPr>
        <w:t xml:space="preserve"> in Italia, nella loro qualità di incaricati</w:t>
      </w:r>
      <w:r w:rsidR="00587386" w:rsidRPr="00B61AE5">
        <w:rPr>
          <w:rFonts w:ascii="Garamond" w:eastAsia="Calibri" w:hAnsi="Garamond" w:cstheme="majorHAnsi"/>
          <w:sz w:val="24"/>
          <w:szCs w:val="24"/>
        </w:rPr>
        <w:t>, referenti</w:t>
      </w:r>
      <w:r w:rsidRPr="00B61AE5">
        <w:rPr>
          <w:rFonts w:ascii="Garamond" w:eastAsia="Calibri" w:hAnsi="Garamond" w:cstheme="majorHAnsi"/>
          <w:sz w:val="24"/>
          <w:szCs w:val="24"/>
        </w:rPr>
        <w:t xml:space="preserve"> e/o responsabili interni</w:t>
      </w: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 del trattamento e/o amministratori di sistema;</w:t>
      </w:r>
    </w:p>
    <w:p w:rsidR="00EC2E55" w:rsidRPr="00B61AE5" w:rsidRDefault="00650B32" w:rsidP="009F400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Il titolare, regolamenta la gestione interna dei dati secondo le "Linee guida in materia di trattamento di dati personali di lavoratori per finalità di gestione del rapporto di lavoro in ambito pubblico" - 14 giugno 2007 (G.U. 13 luglio 2007, n. 161)</w:t>
      </w:r>
      <w:r w:rsidR="00EC2E55"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 </w:t>
      </w:r>
    </w:p>
    <w:p w:rsidR="00D94CBE" w:rsidRPr="00B61AE5" w:rsidRDefault="00650B32" w:rsidP="00EC2E55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>Categorie di destinatari dei dati personali:</w:t>
      </w:r>
    </w:p>
    <w:p w:rsidR="00930502" w:rsidRPr="00B61AE5" w:rsidRDefault="00650B32" w:rsidP="008B37B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bookmarkStart w:id="0" w:name="_gjdgxs" w:colFirst="0" w:colLast="0"/>
      <w:bookmarkEnd w:id="0"/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Genitori degli alunni delle scuole dell'infanzia, prima</w:t>
      </w:r>
      <w:r w:rsidR="00C000B4" w:rsidRPr="00B61AE5">
        <w:rPr>
          <w:rFonts w:ascii="Garamond" w:eastAsia="Calibri" w:hAnsi="Garamond" w:cstheme="majorHAnsi"/>
          <w:color w:val="000000"/>
          <w:sz w:val="24"/>
          <w:szCs w:val="24"/>
        </w:rPr>
        <w:t>rie e secondarie di primo grado</w:t>
      </w:r>
    </w:p>
    <w:p w:rsidR="00D94CBE" w:rsidRPr="00B61AE5" w:rsidRDefault="00650B32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>Trasferimento dei dati in un paese extra-UE:</w:t>
      </w:r>
    </w:p>
    <w:p w:rsidR="00D94CBE" w:rsidRDefault="00650B32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I dati personali sono conservati su server ubicati all’interno dell’Unione Europea. Resta in ogni caso inteso che il Titolare, ove si rendesse necessario, avrà facoltà di spostare i dati anche su server extra-UE. In tal caso, il Titolare assicura sin d’ora che il trasferimento dei dati extra-UE avverrà in conformità alle disposizioni di legge applicabili, previa stipula delle clausole contrattuali standard previste dalla Commissione Europea.</w:t>
      </w:r>
    </w:p>
    <w:p w:rsidR="00B61AE5" w:rsidRPr="00B61AE5" w:rsidRDefault="00B61AE5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bookmarkStart w:id="1" w:name="_GoBack"/>
      <w:bookmarkEnd w:id="1"/>
    </w:p>
    <w:p w:rsidR="00930502" w:rsidRPr="00B61AE5" w:rsidRDefault="00930502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</w:p>
    <w:p w:rsidR="00D94CBE" w:rsidRPr="00B61AE5" w:rsidRDefault="00587386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lastRenderedPageBreak/>
        <w:t>P</w:t>
      </w:r>
      <w:r w:rsidR="00650B32"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>eriodo di conservazione dei dati:</w:t>
      </w:r>
    </w:p>
    <w:p w:rsidR="00D94CBE" w:rsidRPr="00B61AE5" w:rsidRDefault="00650B3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Il periodo di conservazione dei dati può essere molto diverso; il criterio per stabilirlo si basa su principi di buon senso e sulle precisazioni dell’Autorità Garante secondo cui i dati possono essere conservati in generale “finché sussista un interesse giustificabile” e cioè finché la loro conservazione risulti necessaria agli scopi per i quali sono stati raccolti e trattati. Più in generale, i dati dovrebbero essere conservati in linea con quanto previsto dal Codice Civile (art.2220).</w:t>
      </w:r>
      <w:r w:rsidRPr="00B61AE5">
        <w:rPr>
          <w:rFonts w:ascii="Garamond" w:hAnsi="Garamond" w:cstheme="majorHAnsi"/>
          <w:color w:val="000000"/>
          <w:sz w:val="20"/>
          <w:szCs w:val="20"/>
        </w:rPr>
        <w:t xml:space="preserve"> </w:t>
      </w: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Il Titolare tratterà i dati personali per il tempo necessario per adempiere alle finalità di cui sopra e comunque per non oltre 10 anni dalla cessazione del rapporto per le Finalità di Servizio. I tempi di conservazione sia cartacei che telematici sono stabiliti dalla normativa di riferimento per le Istituzioni scolastiche in materia Archivistica ovvero DPR 445/2000; Decreto Legislativo 22 gennaio 2004 n. 42 Codice dei beni culturali e del paesaggio, ai sensi dell’articolo 10 della legge 6 luglio 2002, n. 137 (G.U. n. 45 del 24 febbraio 2004,</w:t>
      </w:r>
      <w:r w:rsidR="00587386"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 </w:t>
      </w:r>
      <w:proofErr w:type="spellStart"/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s.o.n</w:t>
      </w:r>
      <w:proofErr w:type="spellEnd"/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. 28)</w:t>
      </w:r>
    </w:p>
    <w:p w:rsidR="00D94CBE" w:rsidRPr="00B61AE5" w:rsidRDefault="00D94CBE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</w:p>
    <w:p w:rsidR="00D94CBE" w:rsidRPr="00B61AE5" w:rsidRDefault="00650B32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>Diritti dell'interessato:</w:t>
      </w:r>
    </w:p>
    <w:p w:rsidR="00D94CBE" w:rsidRPr="00B61AE5" w:rsidRDefault="00650B3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Nella Sua qualità di interessato, ha i diritti di cui all’art. 15 del GDPR e precisamente i diritti di:</w:t>
      </w:r>
    </w:p>
    <w:p w:rsidR="00D94CBE" w:rsidRPr="00B61AE5" w:rsidRDefault="00650B32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right="481" w:hanging="223"/>
        <w:jc w:val="both"/>
        <w:rPr>
          <w:rFonts w:ascii="Garamond" w:hAnsi="Garamond" w:cstheme="majorHAnsi"/>
          <w:color w:val="000000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ottenere la conferma dell'esistenza o meno di dati personali che La riguardano, anche se non ancora registrati, e la loro comunicazione in forma intelligibile;</w:t>
      </w:r>
    </w:p>
    <w:p w:rsidR="00D94CBE" w:rsidRPr="00B61AE5" w:rsidRDefault="00650B32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right="481" w:hanging="223"/>
        <w:jc w:val="both"/>
        <w:rPr>
          <w:rFonts w:ascii="Garamond" w:hAnsi="Garamond" w:cstheme="majorHAnsi"/>
          <w:color w:val="000000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dell'art. 3, comma 1, del GDPR; e) dei soggetti o delle categorie di soggetti ai quali i dati personali possono essere comunicati o che possono venirne a conoscenza in qualità di rappresentante designato nel territorio dello Stato, di responsabili o incaricati</w:t>
      </w:r>
    </w:p>
    <w:p w:rsidR="00D94CBE" w:rsidRPr="00B61AE5" w:rsidRDefault="00650B32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right="481" w:hanging="223"/>
        <w:jc w:val="both"/>
        <w:rPr>
          <w:rFonts w:ascii="Garamond" w:hAnsi="Garamond" w:cstheme="majorHAnsi"/>
          <w:color w:val="000000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:rsidR="00D94CBE" w:rsidRPr="00B61AE5" w:rsidRDefault="00650B32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right="481" w:hanging="223"/>
        <w:jc w:val="both"/>
        <w:rPr>
          <w:rFonts w:ascii="Garamond" w:hAnsi="Garamond" w:cstheme="majorHAnsi"/>
          <w:color w:val="000000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opporsi, in tutto o in parte: a) per motivi legittimi al trattamento dei dati personali che La riguardano, ancorché pertinenti allo scopo della raccolta; b) al trattamento di dati personali che La riguardano a fini di invio di materiale pubblicitario o di vendita diretta o per il compimento di ricerche di mercato o di comunicazione commerciale, mediante l’uso di sistemi automatizzati di chiamata senza l’intervento di un operatore mediante e-mail e/o mediante modalità di marketing tradizionali mediante telefono e/o posta cartacea. Si fa presente che il diritto di opposizione dell’interessato, esposto al precedente punto b), per finalità di marketing diretto mediante modalità automatizzate si estende a quelle tradizionali e che comunque resta salva la possibilità per l’interessato di esercitare il diritto di opposizione anche solo in parte.</w:t>
      </w:r>
    </w:p>
    <w:p w:rsidR="00A90EB5" w:rsidRPr="00B61AE5" w:rsidRDefault="00A90EB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</w:p>
    <w:p w:rsidR="00D94CBE" w:rsidRPr="00B61AE5" w:rsidRDefault="00650B3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Pertanto, l’interessato può decidere di ricevere solo comunicazioni mediante modalità tradizionali ovvero solo comunicazioni automatizzate oppure nessuna delle due tipologie di </w:t>
      </w: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lastRenderedPageBreak/>
        <w:t>comunicazione.</w:t>
      </w:r>
    </w:p>
    <w:p w:rsidR="00D94CBE" w:rsidRPr="00B61AE5" w:rsidRDefault="00650B32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Ove applicabili, ha altresì i diritti di cui agli artt. 16-21 del GDPR (Diritto di rettifica, diritto all’oblio, diritto di limitazione di trattamento, diritto alla portabilità dei dati, diritto di opposizione), nonché il diritto di reclamo all’Autorità Garante.</w:t>
      </w:r>
    </w:p>
    <w:p w:rsidR="00D94CBE" w:rsidRPr="00B61AE5" w:rsidRDefault="00650B32">
      <w:pPr>
        <w:pStyle w:val="Titolo2"/>
        <w:numPr>
          <w:ilvl w:val="0"/>
          <w:numId w:val="4"/>
        </w:numPr>
        <w:tabs>
          <w:tab w:val="left" w:pos="284"/>
        </w:tabs>
        <w:spacing w:line="288" w:lineRule="auto"/>
        <w:jc w:val="both"/>
        <w:rPr>
          <w:rFonts w:ascii="Garamond" w:eastAsia="Calibri" w:hAnsi="Garamond" w:cstheme="majorHAnsi"/>
          <w:sz w:val="24"/>
          <w:szCs w:val="24"/>
        </w:rPr>
      </w:pPr>
      <w:r w:rsidRPr="00B61AE5">
        <w:rPr>
          <w:rFonts w:ascii="Garamond" w:eastAsia="Calibri" w:hAnsi="Garamond" w:cstheme="majorHAnsi"/>
          <w:sz w:val="24"/>
          <w:szCs w:val="24"/>
        </w:rPr>
        <w:t>Modalità di esercizio dei diritti:</w:t>
      </w:r>
    </w:p>
    <w:p w:rsidR="00D94CBE" w:rsidRPr="00B61AE5" w:rsidRDefault="00650B3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Potrà in qualsiasi momento esercitare i diritti inviando:</w:t>
      </w:r>
    </w:p>
    <w:p w:rsidR="00D94CBE" w:rsidRPr="00B61AE5" w:rsidRDefault="00C000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- </w:t>
      </w:r>
      <w:r w:rsidR="00650B32"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comunicazione telematica tramite </w:t>
      </w:r>
      <w:proofErr w:type="gramStart"/>
      <w:r w:rsidR="00650B32" w:rsidRPr="00B61AE5">
        <w:rPr>
          <w:rFonts w:ascii="Garamond" w:eastAsia="Calibri" w:hAnsi="Garamond" w:cstheme="majorHAnsi"/>
          <w:sz w:val="24"/>
          <w:szCs w:val="24"/>
        </w:rPr>
        <w:t xml:space="preserve">sito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http://www.icboscoporticodicaserta.gov.it</w:t>
      </w:r>
      <w:proofErr w:type="gramEnd"/>
    </w:p>
    <w:p w:rsidR="00D94CBE" w:rsidRPr="00B61AE5" w:rsidRDefault="00C000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sz w:val="24"/>
          <w:szCs w:val="24"/>
        </w:rPr>
      </w:pPr>
      <w:r w:rsidRPr="00B61AE5">
        <w:rPr>
          <w:rFonts w:ascii="Garamond" w:eastAsia="Calibri" w:hAnsi="Garamond" w:cstheme="majorHAnsi"/>
          <w:sz w:val="24"/>
          <w:szCs w:val="24"/>
        </w:rPr>
        <w:t xml:space="preserve">- </w:t>
      </w:r>
      <w:r w:rsidR="00650B32" w:rsidRPr="00B61AE5">
        <w:rPr>
          <w:rFonts w:ascii="Garamond" w:eastAsia="Calibri" w:hAnsi="Garamond" w:cstheme="majorHAnsi"/>
          <w:sz w:val="24"/>
          <w:szCs w:val="24"/>
        </w:rPr>
        <w:t xml:space="preserve">comunicazione tramite e-mail </w:t>
      </w:r>
      <w:proofErr w:type="gramStart"/>
      <w:r w:rsidR="00650B32" w:rsidRPr="00B61AE5">
        <w:rPr>
          <w:rFonts w:ascii="Garamond" w:eastAsia="Calibri" w:hAnsi="Garamond" w:cstheme="majorHAnsi"/>
          <w:sz w:val="24"/>
          <w:szCs w:val="24"/>
        </w:rPr>
        <w:t xml:space="preserve">all’indirizzo </w:t>
      </w:r>
      <w:r w:rsidR="009813AF" w:rsidRPr="00B61AE5">
        <w:rPr>
          <w:rFonts w:ascii="Garamond" w:eastAsia="Calibri" w:hAnsi="Garamond" w:cstheme="majorHAnsi"/>
          <w:sz w:val="24"/>
          <w:szCs w:val="24"/>
        </w:rPr>
        <w:t xml:space="preserve"> ceic82900p@ISTRUZIONE.it</w:t>
      </w:r>
      <w:proofErr w:type="gramEnd"/>
    </w:p>
    <w:p w:rsidR="00D94CBE" w:rsidRPr="00B61AE5" w:rsidRDefault="00D94CBE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theme="majorHAnsi"/>
          <w:b/>
          <w:color w:val="000000"/>
          <w:sz w:val="24"/>
          <w:szCs w:val="24"/>
        </w:rPr>
      </w:pPr>
    </w:p>
    <w:p w:rsidR="00D94CBE" w:rsidRPr="00B61AE5" w:rsidRDefault="00650B32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b/>
          <w:color w:val="000000"/>
          <w:sz w:val="24"/>
          <w:szCs w:val="24"/>
        </w:rPr>
        <w:t>Obbligo legale del conferimento dei dati e conseguenze del rifiuto di rispondere;</w:t>
      </w:r>
    </w:p>
    <w:p w:rsidR="00D94CBE" w:rsidRPr="00B61AE5" w:rsidRDefault="00650B32" w:rsidP="009F400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color w:val="000000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Il conferimento dei dati per le finalità di cui all’art. 5.A) è obbligatorio. In loro assenza, non potremo </w:t>
      </w:r>
      <w:proofErr w:type="spellStart"/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garantirLe</w:t>
      </w:r>
      <w:proofErr w:type="spellEnd"/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 xml:space="preserve"> i Servizi dell’art. 5.A). Il conferimento dei dati per le finalità di cui all’art. </w:t>
      </w:r>
      <w:r w:rsidRPr="00B61AE5">
        <w:rPr>
          <w:rFonts w:ascii="Garamond" w:eastAsia="Calibri" w:hAnsi="Garamond" w:cstheme="majorHAnsi"/>
          <w:sz w:val="24"/>
          <w:szCs w:val="24"/>
        </w:rPr>
        <w:t>5</w:t>
      </w: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.B) è invece facoltativo. Può quindi decidere di non conferire alcun dato o di negare successivamente la possibilità di trattare dati già forniti. Continuerà comunque ad avere diritto ai Servizi di cui all’art. 5.A).</w:t>
      </w:r>
    </w:p>
    <w:p w:rsidR="00D94CBE" w:rsidRPr="00B61AE5" w:rsidRDefault="00650B32" w:rsidP="00A90EB5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83"/>
        <w:ind w:left="426"/>
        <w:jc w:val="both"/>
        <w:rPr>
          <w:rFonts w:ascii="Garamond" w:eastAsia="Calibri" w:hAnsi="Garamond" w:cstheme="majorHAnsi"/>
          <w:b/>
          <w:sz w:val="24"/>
          <w:szCs w:val="24"/>
        </w:rPr>
      </w:pPr>
      <w:r w:rsidRPr="00B61AE5">
        <w:rPr>
          <w:rFonts w:ascii="Garamond" w:eastAsia="Calibri" w:hAnsi="Garamond" w:cstheme="majorHAnsi"/>
          <w:b/>
          <w:sz w:val="24"/>
          <w:szCs w:val="24"/>
        </w:rPr>
        <w:t>CONSENSO AL TRATTAMENTO DEI DATI PERSONALI</w:t>
      </w:r>
    </w:p>
    <w:p w:rsidR="00D94CBE" w:rsidRPr="00B61AE5" w:rsidRDefault="00D94CBE">
      <w:pPr>
        <w:pStyle w:val="Normale1"/>
        <w:jc w:val="both"/>
        <w:rPr>
          <w:rFonts w:ascii="Garamond" w:eastAsia="Calibri" w:hAnsi="Garamond" w:cstheme="majorHAnsi"/>
          <w:b/>
          <w:sz w:val="24"/>
          <w:szCs w:val="24"/>
        </w:rPr>
      </w:pPr>
    </w:p>
    <w:p w:rsidR="00D94CBE" w:rsidRPr="00B61AE5" w:rsidRDefault="00650B32" w:rsidP="008B37B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sz w:val="24"/>
          <w:szCs w:val="24"/>
        </w:rPr>
      </w:pPr>
      <w:r w:rsidRPr="00B61AE5">
        <w:rPr>
          <w:rFonts w:ascii="Garamond" w:eastAsia="Calibri" w:hAnsi="Garamond" w:cstheme="majorHAnsi"/>
          <w:color w:val="000000"/>
          <w:sz w:val="24"/>
          <w:szCs w:val="24"/>
        </w:rPr>
        <w:t>Il</w:t>
      </w:r>
      <w:r w:rsidRPr="00B61AE5">
        <w:rPr>
          <w:rFonts w:ascii="Garamond" w:eastAsia="Calibri" w:hAnsi="Garamond" w:cstheme="majorHAnsi"/>
          <w:i/>
          <w:sz w:val="24"/>
          <w:szCs w:val="24"/>
        </w:rPr>
        <w:tab/>
        <w:t>sottoscritto</w:t>
      </w:r>
      <w:r w:rsidRPr="00B61AE5">
        <w:rPr>
          <w:rFonts w:ascii="Garamond" w:eastAsia="Calibri" w:hAnsi="Garamond" w:cstheme="majorHAnsi"/>
          <w:i/>
          <w:sz w:val="24"/>
          <w:szCs w:val="24"/>
        </w:rPr>
        <w:tab/>
        <w:t>…………………………………………………………………... genitore dell’alunno ……………………………………………………………………………</w:t>
      </w:r>
      <w:r w:rsidR="009F400D" w:rsidRPr="00B61AE5">
        <w:rPr>
          <w:rFonts w:ascii="Garamond" w:eastAsia="Calibri" w:hAnsi="Garamond" w:cstheme="majorHAnsi"/>
          <w:sz w:val="24"/>
          <w:szCs w:val="24"/>
        </w:rPr>
        <w:t>dichiara di aver acquisito</w:t>
      </w:r>
      <w:r w:rsidR="009F400D" w:rsidRPr="00B61AE5">
        <w:rPr>
          <w:rFonts w:ascii="Garamond" w:eastAsia="Calibri" w:hAnsi="Garamond" w:cstheme="majorHAnsi"/>
          <w:i/>
          <w:sz w:val="24"/>
          <w:szCs w:val="24"/>
        </w:rPr>
        <w:t xml:space="preserve"> </w:t>
      </w:r>
      <w:r w:rsidRPr="00B61AE5">
        <w:rPr>
          <w:rFonts w:ascii="Garamond" w:eastAsia="Calibri" w:hAnsi="Garamond" w:cstheme="majorHAnsi"/>
          <w:sz w:val="24"/>
          <w:szCs w:val="24"/>
        </w:rPr>
        <w:t xml:space="preserve">le informazioni fornite dal titolare ai sensi degli Artt. 13-14 del GDPR, </w:t>
      </w:r>
    </w:p>
    <w:tbl>
      <w:tblPr>
        <w:tblStyle w:val="a"/>
        <w:tblW w:w="281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2251"/>
      </w:tblGrid>
      <w:tr w:rsidR="00D94CBE" w:rsidRPr="00B61AE5">
        <w:trPr>
          <w:trHeight w:val="300"/>
          <w:jc w:val="center"/>
        </w:trPr>
        <w:tc>
          <w:tcPr>
            <w:tcW w:w="567" w:type="dxa"/>
          </w:tcPr>
          <w:p w:rsidR="00D94CBE" w:rsidRPr="00B61AE5" w:rsidRDefault="00D94CBE">
            <w:pPr>
              <w:pStyle w:val="Normale1"/>
              <w:tabs>
                <w:tab w:val="left" w:pos="828"/>
                <w:tab w:val="left" w:pos="829"/>
              </w:tabs>
              <w:spacing w:before="120" w:after="120"/>
              <w:jc w:val="both"/>
              <w:rPr>
                <w:rFonts w:ascii="Garamond" w:eastAsia="Calibri" w:hAnsi="Garamond" w:cstheme="majorHAnsi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D94CBE" w:rsidRPr="00B61AE5" w:rsidRDefault="00D94CBE">
            <w:pPr>
              <w:pStyle w:val="Normale1"/>
              <w:spacing w:before="120" w:after="120"/>
              <w:ind w:left="142"/>
              <w:jc w:val="both"/>
              <w:rPr>
                <w:rFonts w:ascii="Garamond" w:eastAsia="Calibri" w:hAnsi="Garamond" w:cstheme="majorHAnsi"/>
                <w:b/>
                <w:sz w:val="24"/>
                <w:szCs w:val="24"/>
              </w:rPr>
            </w:pPr>
          </w:p>
        </w:tc>
      </w:tr>
      <w:tr w:rsidR="00D94CBE" w:rsidRPr="00B61AE5">
        <w:trPr>
          <w:trHeight w:val="240"/>
          <w:jc w:val="center"/>
        </w:trPr>
        <w:tc>
          <w:tcPr>
            <w:tcW w:w="567" w:type="dxa"/>
          </w:tcPr>
          <w:p w:rsidR="00D94CBE" w:rsidRPr="00B61AE5" w:rsidRDefault="00D94CBE">
            <w:pPr>
              <w:pStyle w:val="Normale1"/>
              <w:tabs>
                <w:tab w:val="left" w:pos="828"/>
                <w:tab w:val="left" w:pos="829"/>
              </w:tabs>
              <w:spacing w:before="120" w:after="120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2251" w:type="dxa"/>
          </w:tcPr>
          <w:p w:rsidR="00D94CBE" w:rsidRPr="00B61AE5" w:rsidRDefault="00D94CBE">
            <w:pPr>
              <w:pStyle w:val="Normale1"/>
              <w:spacing w:before="120" w:after="120"/>
              <w:ind w:left="142"/>
              <w:jc w:val="both"/>
              <w:rPr>
                <w:rFonts w:ascii="Garamond" w:eastAsia="Calibri" w:hAnsi="Garamond" w:cstheme="majorHAnsi"/>
                <w:b/>
                <w:sz w:val="24"/>
                <w:szCs w:val="24"/>
              </w:rPr>
            </w:pPr>
          </w:p>
        </w:tc>
      </w:tr>
    </w:tbl>
    <w:p w:rsidR="00D94CBE" w:rsidRPr="00B61AE5" w:rsidRDefault="00D94CBE">
      <w:pPr>
        <w:pStyle w:val="Normale1"/>
        <w:jc w:val="both"/>
        <w:rPr>
          <w:rFonts w:ascii="Garamond" w:eastAsia="Calibri" w:hAnsi="Garamond" w:cstheme="majorHAnsi"/>
          <w:sz w:val="24"/>
          <w:szCs w:val="24"/>
        </w:rPr>
      </w:pPr>
    </w:p>
    <w:p w:rsidR="00D94CBE" w:rsidRPr="00B61AE5" w:rsidRDefault="00A90EB5" w:rsidP="00A90EB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theme="majorHAnsi"/>
          <w:sz w:val="24"/>
          <w:szCs w:val="24"/>
        </w:rPr>
      </w:pPr>
      <w:r w:rsidRPr="00B61AE5">
        <w:rPr>
          <w:rFonts w:ascii="Garamond" w:eastAsia="Calibri" w:hAnsi="Garamond" w:cstheme="majorHAnsi"/>
          <w:sz w:val="24"/>
          <w:szCs w:val="24"/>
        </w:rPr>
        <w:t>Data___________</w:t>
      </w:r>
      <w:r w:rsidRPr="00B61AE5">
        <w:rPr>
          <w:rFonts w:ascii="Garamond" w:eastAsia="Calibri" w:hAnsi="Garamond" w:cstheme="majorHAnsi"/>
          <w:sz w:val="24"/>
          <w:szCs w:val="24"/>
        </w:rPr>
        <w:tab/>
      </w:r>
      <w:r w:rsidRPr="00B61AE5">
        <w:rPr>
          <w:rFonts w:ascii="Garamond" w:eastAsia="Calibri" w:hAnsi="Garamond" w:cstheme="majorHAnsi"/>
          <w:sz w:val="24"/>
          <w:szCs w:val="24"/>
        </w:rPr>
        <w:tab/>
      </w:r>
      <w:r w:rsidRPr="00B61AE5">
        <w:rPr>
          <w:rFonts w:ascii="Garamond" w:eastAsia="Calibri" w:hAnsi="Garamond" w:cstheme="majorHAnsi"/>
          <w:sz w:val="24"/>
          <w:szCs w:val="24"/>
        </w:rPr>
        <w:tab/>
      </w:r>
      <w:r w:rsidRPr="00B61AE5">
        <w:rPr>
          <w:rFonts w:ascii="Garamond" w:eastAsia="Calibri" w:hAnsi="Garamond" w:cstheme="majorHAnsi"/>
          <w:sz w:val="24"/>
          <w:szCs w:val="24"/>
        </w:rPr>
        <w:tab/>
      </w:r>
      <w:r w:rsidRPr="00B61AE5">
        <w:rPr>
          <w:rFonts w:ascii="Garamond" w:eastAsia="Calibri" w:hAnsi="Garamond" w:cstheme="majorHAnsi"/>
          <w:sz w:val="24"/>
          <w:szCs w:val="24"/>
        </w:rPr>
        <w:tab/>
      </w:r>
      <w:r w:rsidR="00650B32" w:rsidRPr="00B61AE5">
        <w:rPr>
          <w:rFonts w:ascii="Garamond" w:eastAsia="Calibri" w:hAnsi="Garamond" w:cstheme="majorHAnsi"/>
          <w:sz w:val="24"/>
          <w:szCs w:val="24"/>
        </w:rPr>
        <w:t xml:space="preserve">Firma </w:t>
      </w:r>
      <w:r w:rsidR="00650B32" w:rsidRPr="00B61AE5">
        <w:rPr>
          <w:rFonts w:ascii="Garamond" w:eastAsia="Calibri" w:hAnsi="Garamond" w:cstheme="majorHAnsi"/>
          <w:sz w:val="24"/>
          <w:szCs w:val="24"/>
          <w:u w:val="single"/>
        </w:rPr>
        <w:tab/>
        <w:t>_____________________</w:t>
      </w:r>
    </w:p>
    <w:sectPr w:rsidR="00D94CBE" w:rsidRPr="00B61AE5" w:rsidSect="00D94C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E70" w:rsidRDefault="00551E70" w:rsidP="009813AF">
      <w:r>
        <w:separator/>
      </w:r>
    </w:p>
  </w:endnote>
  <w:endnote w:type="continuationSeparator" w:id="0">
    <w:p w:rsidR="00551E70" w:rsidRDefault="00551E70" w:rsidP="0098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3AF" w:rsidRDefault="009813A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3AF" w:rsidRDefault="009813A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3AF" w:rsidRDefault="009813A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E70" w:rsidRDefault="00551E70" w:rsidP="009813AF">
      <w:r>
        <w:separator/>
      </w:r>
    </w:p>
  </w:footnote>
  <w:footnote w:type="continuationSeparator" w:id="0">
    <w:p w:rsidR="00551E70" w:rsidRDefault="00551E70" w:rsidP="00981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3AF" w:rsidRDefault="009813A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3AF" w:rsidRDefault="009813A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3AF" w:rsidRDefault="009813A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507C"/>
    <w:multiLevelType w:val="multilevel"/>
    <w:tmpl w:val="F40AC4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1EF"/>
    <w:multiLevelType w:val="hybridMultilevel"/>
    <w:tmpl w:val="C436DA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F50826"/>
    <w:multiLevelType w:val="multilevel"/>
    <w:tmpl w:val="71183094"/>
    <w:lvl w:ilvl="0">
      <w:start w:val="1"/>
      <w:numFmt w:val="bullet"/>
      <w:lvlText w:val="●"/>
      <w:lvlJc w:val="left"/>
      <w:pPr>
        <w:ind w:left="1353" w:hanging="359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360"/>
      </w:pPr>
    </w:lvl>
    <w:lvl w:ilvl="2">
      <w:start w:val="1"/>
      <w:numFmt w:val="bullet"/>
      <w:lvlText w:val="•"/>
      <w:lvlJc w:val="left"/>
      <w:pPr>
        <w:ind w:left="2745" w:hanging="360"/>
      </w:pPr>
    </w:lvl>
    <w:lvl w:ilvl="3">
      <w:start w:val="1"/>
      <w:numFmt w:val="bullet"/>
      <w:lvlText w:val="•"/>
      <w:lvlJc w:val="left"/>
      <w:pPr>
        <w:ind w:left="3647" w:hanging="360"/>
      </w:pPr>
    </w:lvl>
    <w:lvl w:ilvl="4">
      <w:start w:val="1"/>
      <w:numFmt w:val="bullet"/>
      <w:lvlText w:val="•"/>
      <w:lvlJc w:val="left"/>
      <w:pPr>
        <w:ind w:left="4550" w:hanging="360"/>
      </w:pPr>
    </w:lvl>
    <w:lvl w:ilvl="5">
      <w:start w:val="1"/>
      <w:numFmt w:val="bullet"/>
      <w:lvlText w:val="•"/>
      <w:lvlJc w:val="left"/>
      <w:pPr>
        <w:ind w:left="5453" w:hanging="360"/>
      </w:pPr>
    </w:lvl>
    <w:lvl w:ilvl="6">
      <w:start w:val="1"/>
      <w:numFmt w:val="bullet"/>
      <w:lvlText w:val="•"/>
      <w:lvlJc w:val="left"/>
      <w:pPr>
        <w:ind w:left="6355" w:hanging="360"/>
      </w:pPr>
    </w:lvl>
    <w:lvl w:ilvl="7">
      <w:start w:val="1"/>
      <w:numFmt w:val="bullet"/>
      <w:lvlText w:val="•"/>
      <w:lvlJc w:val="left"/>
      <w:pPr>
        <w:ind w:left="7258" w:hanging="360"/>
      </w:pPr>
    </w:lvl>
    <w:lvl w:ilvl="8">
      <w:start w:val="1"/>
      <w:numFmt w:val="bullet"/>
      <w:lvlText w:val="•"/>
      <w:lvlJc w:val="left"/>
      <w:pPr>
        <w:ind w:left="8161" w:hanging="360"/>
      </w:pPr>
    </w:lvl>
  </w:abstractNum>
  <w:abstractNum w:abstractNumId="3" w15:restartNumberingAfterBreak="0">
    <w:nsid w:val="453F4896"/>
    <w:multiLevelType w:val="multilevel"/>
    <w:tmpl w:val="D6AAD022"/>
    <w:lvl w:ilvl="0">
      <w:start w:val="1"/>
      <w:numFmt w:val="decimal"/>
      <w:lvlText w:val="%1."/>
      <w:lvlJc w:val="left"/>
      <w:pPr>
        <w:ind w:left="933" w:hanging="708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708"/>
      </w:pPr>
    </w:lvl>
    <w:lvl w:ilvl="2">
      <w:start w:val="1"/>
      <w:numFmt w:val="bullet"/>
      <w:lvlText w:val="•"/>
      <w:lvlJc w:val="left"/>
      <w:pPr>
        <w:ind w:left="2745" w:hanging="708"/>
      </w:pPr>
    </w:lvl>
    <w:lvl w:ilvl="3">
      <w:start w:val="1"/>
      <w:numFmt w:val="bullet"/>
      <w:lvlText w:val="•"/>
      <w:lvlJc w:val="left"/>
      <w:pPr>
        <w:ind w:left="3647" w:hanging="708"/>
      </w:pPr>
    </w:lvl>
    <w:lvl w:ilvl="4">
      <w:start w:val="1"/>
      <w:numFmt w:val="bullet"/>
      <w:lvlText w:val="•"/>
      <w:lvlJc w:val="left"/>
      <w:pPr>
        <w:ind w:left="4550" w:hanging="708"/>
      </w:pPr>
    </w:lvl>
    <w:lvl w:ilvl="5">
      <w:start w:val="1"/>
      <w:numFmt w:val="bullet"/>
      <w:lvlText w:val="•"/>
      <w:lvlJc w:val="left"/>
      <w:pPr>
        <w:ind w:left="5453" w:hanging="708"/>
      </w:pPr>
    </w:lvl>
    <w:lvl w:ilvl="6">
      <w:start w:val="1"/>
      <w:numFmt w:val="bullet"/>
      <w:lvlText w:val="•"/>
      <w:lvlJc w:val="left"/>
      <w:pPr>
        <w:ind w:left="6355" w:hanging="708"/>
      </w:pPr>
    </w:lvl>
    <w:lvl w:ilvl="7">
      <w:start w:val="1"/>
      <w:numFmt w:val="bullet"/>
      <w:lvlText w:val="•"/>
      <w:lvlJc w:val="left"/>
      <w:pPr>
        <w:ind w:left="7258" w:hanging="708"/>
      </w:pPr>
    </w:lvl>
    <w:lvl w:ilvl="8">
      <w:start w:val="1"/>
      <w:numFmt w:val="bullet"/>
      <w:lvlText w:val="•"/>
      <w:lvlJc w:val="left"/>
      <w:pPr>
        <w:ind w:left="8161" w:hanging="707"/>
      </w:pPr>
    </w:lvl>
  </w:abstractNum>
  <w:abstractNum w:abstractNumId="4" w15:restartNumberingAfterBreak="0">
    <w:nsid w:val="741E7A9B"/>
    <w:multiLevelType w:val="multilevel"/>
    <w:tmpl w:val="C89EE116"/>
    <w:lvl w:ilvl="0">
      <w:start w:val="1"/>
      <w:numFmt w:val="upperLetter"/>
      <w:lvlText w:val="%1)"/>
      <w:lvlJc w:val="left"/>
      <w:pPr>
        <w:ind w:left="1039" w:hanging="329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357" w:hanging="329"/>
      </w:pPr>
    </w:lvl>
    <w:lvl w:ilvl="2">
      <w:start w:val="1"/>
      <w:numFmt w:val="bullet"/>
      <w:lvlText w:val="•"/>
      <w:lvlJc w:val="left"/>
      <w:pPr>
        <w:ind w:left="2328" w:hanging="329"/>
      </w:pPr>
    </w:lvl>
    <w:lvl w:ilvl="3">
      <w:start w:val="1"/>
      <w:numFmt w:val="bullet"/>
      <w:lvlText w:val="•"/>
      <w:lvlJc w:val="left"/>
      <w:pPr>
        <w:ind w:left="3300" w:hanging="329"/>
      </w:pPr>
    </w:lvl>
    <w:lvl w:ilvl="4">
      <w:start w:val="1"/>
      <w:numFmt w:val="bullet"/>
      <w:lvlText w:val="•"/>
      <w:lvlJc w:val="left"/>
      <w:pPr>
        <w:ind w:left="4272" w:hanging="329"/>
      </w:pPr>
    </w:lvl>
    <w:lvl w:ilvl="5">
      <w:start w:val="1"/>
      <w:numFmt w:val="bullet"/>
      <w:lvlText w:val="•"/>
      <w:lvlJc w:val="left"/>
      <w:pPr>
        <w:ind w:left="5244" w:hanging="329"/>
      </w:pPr>
    </w:lvl>
    <w:lvl w:ilvl="6">
      <w:start w:val="1"/>
      <w:numFmt w:val="bullet"/>
      <w:lvlText w:val="•"/>
      <w:lvlJc w:val="left"/>
      <w:pPr>
        <w:ind w:left="6216" w:hanging="329"/>
      </w:pPr>
    </w:lvl>
    <w:lvl w:ilvl="7">
      <w:start w:val="1"/>
      <w:numFmt w:val="bullet"/>
      <w:lvlText w:val="•"/>
      <w:lvlJc w:val="left"/>
      <w:pPr>
        <w:ind w:left="7187" w:hanging="328"/>
      </w:pPr>
    </w:lvl>
    <w:lvl w:ilvl="8">
      <w:start w:val="1"/>
      <w:numFmt w:val="bullet"/>
      <w:lvlText w:val="•"/>
      <w:lvlJc w:val="left"/>
      <w:pPr>
        <w:ind w:left="8159" w:hanging="329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CBE"/>
    <w:rsid w:val="001A1AF4"/>
    <w:rsid w:val="0021532F"/>
    <w:rsid w:val="00274BDD"/>
    <w:rsid w:val="002A70FA"/>
    <w:rsid w:val="00300DEA"/>
    <w:rsid w:val="00312CC3"/>
    <w:rsid w:val="00315791"/>
    <w:rsid w:val="00386FC6"/>
    <w:rsid w:val="003A1947"/>
    <w:rsid w:val="004530D8"/>
    <w:rsid w:val="004D48B7"/>
    <w:rsid w:val="005275AD"/>
    <w:rsid w:val="00551E70"/>
    <w:rsid w:val="00587386"/>
    <w:rsid w:val="00591287"/>
    <w:rsid w:val="00650B32"/>
    <w:rsid w:val="006A5B14"/>
    <w:rsid w:val="007F1520"/>
    <w:rsid w:val="008622AC"/>
    <w:rsid w:val="00892BDF"/>
    <w:rsid w:val="008B37BC"/>
    <w:rsid w:val="00930502"/>
    <w:rsid w:val="009813AF"/>
    <w:rsid w:val="009D622D"/>
    <w:rsid w:val="009F400D"/>
    <w:rsid w:val="00A2721B"/>
    <w:rsid w:val="00A306B5"/>
    <w:rsid w:val="00A7348E"/>
    <w:rsid w:val="00A90EB5"/>
    <w:rsid w:val="00B61AE5"/>
    <w:rsid w:val="00BB2830"/>
    <w:rsid w:val="00BE1BD4"/>
    <w:rsid w:val="00C000B4"/>
    <w:rsid w:val="00C23740"/>
    <w:rsid w:val="00C80557"/>
    <w:rsid w:val="00CC05D2"/>
    <w:rsid w:val="00D658D4"/>
    <w:rsid w:val="00D766CE"/>
    <w:rsid w:val="00D94CBE"/>
    <w:rsid w:val="00DE4626"/>
    <w:rsid w:val="00EC2E55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CEBED24-ED6C-471A-A510-44963401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4BDD"/>
  </w:style>
  <w:style w:type="paragraph" w:styleId="Titolo1">
    <w:name w:val="heading 1"/>
    <w:basedOn w:val="Normale1"/>
    <w:next w:val="Normale1"/>
    <w:rsid w:val="00D94C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D94CBE"/>
    <w:pPr>
      <w:ind w:left="1355" w:hanging="422"/>
      <w:outlineLvl w:val="1"/>
    </w:pPr>
    <w:rPr>
      <w:b/>
      <w:sz w:val="20"/>
      <w:szCs w:val="20"/>
    </w:rPr>
  </w:style>
  <w:style w:type="paragraph" w:styleId="Titolo3">
    <w:name w:val="heading 3"/>
    <w:basedOn w:val="Normale1"/>
    <w:next w:val="Normale1"/>
    <w:rsid w:val="00D94C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D94C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D94CB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D94C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94CBE"/>
  </w:style>
  <w:style w:type="table" w:customStyle="1" w:styleId="TableNormal">
    <w:name w:val="Table Normal"/>
    <w:rsid w:val="00D94C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94CB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D94C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94CBE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B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B3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81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13AF"/>
  </w:style>
  <w:style w:type="paragraph" w:styleId="Pidipagina">
    <w:name w:val="footer"/>
    <w:basedOn w:val="Normale"/>
    <w:link w:val="PidipaginaCarattere"/>
    <w:uiPriority w:val="99"/>
    <w:unhideWhenUsed/>
    <w:rsid w:val="00981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619F4-646A-40E8-9161-FF9CDC79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dsga_pc2</cp:lastModifiedBy>
  <cp:revision>36</cp:revision>
  <dcterms:created xsi:type="dcterms:W3CDTF">2018-06-11T07:46:00Z</dcterms:created>
  <dcterms:modified xsi:type="dcterms:W3CDTF">2019-01-17T09:22:00Z</dcterms:modified>
</cp:coreProperties>
</file>